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6D6E" w14:textId="77777777" w:rsidR="00A65ACD" w:rsidRPr="00A65ACD" w:rsidRDefault="00A65ACD" w:rsidP="00A65ACD">
      <w:pPr>
        <w:spacing w:line="360" w:lineRule="auto"/>
        <w:rPr>
          <w:rFonts w:ascii="Times New Roman" w:hAnsi="Times New Roman"/>
          <w:b/>
          <w:sz w:val="28"/>
          <w:szCs w:val="28"/>
          <w:lang w:val="en-IE"/>
        </w:rPr>
      </w:pPr>
      <w:r w:rsidRPr="00A65ACD">
        <w:rPr>
          <w:rFonts w:ascii="Times New Roman" w:hAnsi="Times New Roman"/>
          <w:b/>
          <w:sz w:val="28"/>
          <w:szCs w:val="28"/>
          <w:lang w:val="en-IE"/>
        </w:rPr>
        <w:t xml:space="preserve">Summary Text </w:t>
      </w:r>
      <w:proofErr w:type="spellStart"/>
      <w:r w:rsidRPr="00A65ACD">
        <w:rPr>
          <w:rFonts w:ascii="Times New Roman" w:hAnsi="Times New Roman"/>
          <w:b/>
          <w:sz w:val="28"/>
          <w:szCs w:val="28"/>
          <w:lang w:val="en-IE"/>
        </w:rPr>
        <w:t>Kilvine</w:t>
      </w:r>
      <w:proofErr w:type="spellEnd"/>
    </w:p>
    <w:p w14:paraId="31823808" w14:textId="045B8E51" w:rsidR="00E0756F" w:rsidRPr="00A65ACD" w:rsidRDefault="00C53CF3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Natural features</w:t>
      </w:r>
    </w:p>
    <w:p w14:paraId="6BAC6724" w14:textId="77777777" w:rsidR="00C53CF3" w:rsidRPr="00A65ACD" w:rsidRDefault="00666923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parish is described by the </w:t>
      </w:r>
      <w:r w:rsidR="00072242" w:rsidRPr="00A65ACD">
        <w:rPr>
          <w:rFonts w:ascii="Times New Roman" w:hAnsi="Times New Roman"/>
          <w:sz w:val="24"/>
          <w:szCs w:val="24"/>
          <w:lang w:val="en-IE"/>
        </w:rPr>
        <w:t xml:space="preserve">surveyor as being “scenically inconspicuous”. The only geographical features noted are the Robe river and </w:t>
      </w:r>
      <w:proofErr w:type="spellStart"/>
      <w:r w:rsidR="00072242" w:rsidRPr="00A65ACD">
        <w:rPr>
          <w:rFonts w:ascii="Times New Roman" w:hAnsi="Times New Roman"/>
          <w:sz w:val="24"/>
          <w:szCs w:val="24"/>
          <w:lang w:val="en-IE"/>
        </w:rPr>
        <w:t>Dalgan</w:t>
      </w:r>
      <w:proofErr w:type="spellEnd"/>
      <w:r w:rsidR="00072242" w:rsidRPr="00A65ACD">
        <w:rPr>
          <w:rFonts w:ascii="Times New Roman" w:hAnsi="Times New Roman"/>
          <w:sz w:val="24"/>
          <w:szCs w:val="24"/>
          <w:lang w:val="en-IE"/>
        </w:rPr>
        <w:t xml:space="preserve"> river.</w:t>
      </w:r>
    </w:p>
    <w:p w14:paraId="4FFDC0EB" w14:textId="77777777" w:rsidR="00072242" w:rsidRPr="00A65ACD" w:rsidRDefault="00072242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Antiquities</w:t>
      </w:r>
    </w:p>
    <w:p w14:paraId="54DEE67D" w14:textId="7568985D" w:rsidR="00072242" w:rsidRPr="00A65ACD" w:rsidRDefault="00072242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Doonmacreena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A65ACD" w:rsidRPr="00A65ACD">
        <w:rPr>
          <w:rFonts w:ascii="Times New Roman" w:hAnsi="Times New Roman"/>
          <w:sz w:val="24"/>
          <w:szCs w:val="24"/>
          <w:lang w:val="en-IE"/>
        </w:rPr>
        <w:t>Castle: -</w:t>
      </w:r>
      <w:r w:rsidRPr="00A65ACD">
        <w:rPr>
          <w:rFonts w:ascii="Times New Roman" w:hAnsi="Times New Roman"/>
          <w:sz w:val="24"/>
          <w:szCs w:val="24"/>
          <w:lang w:val="en-IE"/>
        </w:rPr>
        <w:t xml:space="preserve"> </w:t>
      </w:r>
      <w:r w:rsidR="007442EE" w:rsidRPr="00A65ACD">
        <w:rPr>
          <w:rFonts w:ascii="Times New Roman" w:hAnsi="Times New Roman"/>
          <w:sz w:val="24"/>
          <w:szCs w:val="24"/>
          <w:lang w:val="en-IE"/>
        </w:rPr>
        <w:t>in ruins. The residence of the Blake family</w:t>
      </w:r>
    </w:p>
    <w:p w14:paraId="063D3190" w14:textId="77777777" w:rsidR="007442EE" w:rsidRPr="00A65ACD" w:rsidRDefault="007442EE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Church remnants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graveyard; no history known.</w:t>
      </w:r>
    </w:p>
    <w:p w14:paraId="74A32738" w14:textId="77777777" w:rsidR="007442EE" w:rsidRPr="00A65ACD" w:rsidRDefault="007442EE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Church remnants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Cloonmore</w:t>
      </w:r>
      <w:proofErr w:type="spellEnd"/>
    </w:p>
    <w:p w14:paraId="32247B3E" w14:textId="77777777" w:rsidR="007442EE" w:rsidRPr="00A65ACD" w:rsidRDefault="007442EE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Church remnants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Garryduff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>. Adjacent to children’s burial ground</w:t>
      </w:r>
    </w:p>
    <w:p w14:paraId="3C98C294" w14:textId="77777777" w:rsidR="007442EE" w:rsidRPr="00A65ACD" w:rsidRDefault="00AC1B72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Closed souterrain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Lisduff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>.</w:t>
      </w:r>
    </w:p>
    <w:p w14:paraId="4B6D856D" w14:textId="77777777" w:rsidR="00AC1B72" w:rsidRPr="00A65ACD" w:rsidRDefault="00AC1B72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Fort at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Ballindine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, from which the village 2Baile an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Daingin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>” gets its name.</w:t>
      </w:r>
    </w:p>
    <w:p w14:paraId="43A48263" w14:textId="77777777" w:rsidR="00AC1B72" w:rsidRPr="00A65ACD" w:rsidRDefault="00AC1B72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192AD700" w14:textId="77777777" w:rsidR="00AC1B72" w:rsidRPr="00A65ACD" w:rsidRDefault="00AC1B72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Historic sites</w:t>
      </w:r>
    </w:p>
    <w:p w14:paraId="1B86D5F9" w14:textId="77777777" w:rsidR="00AC1B72" w:rsidRPr="00A65ACD" w:rsidRDefault="00AC1B72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Site of the first Land League meeting was at Irishtown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parish, in 1879. </w:t>
      </w:r>
      <w:r w:rsidR="00C068A5" w:rsidRPr="00A65ACD">
        <w:rPr>
          <w:rFonts w:ascii="Times New Roman" w:hAnsi="Times New Roman"/>
          <w:sz w:val="24"/>
          <w:szCs w:val="24"/>
          <w:lang w:val="en-IE"/>
        </w:rPr>
        <w:t>Another meeting addressed by Parnell was also held here in 1891.</w:t>
      </w:r>
    </w:p>
    <w:p w14:paraId="1ECB6310" w14:textId="580FC33C" w:rsidR="00C068A5" w:rsidRPr="00A65ACD" w:rsidRDefault="00A65ACD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>Also,</w:t>
      </w:r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 in this section, there are notes on the traditions associating St. Patrick and St. </w:t>
      </w:r>
      <w:proofErr w:type="spellStart"/>
      <w:r w:rsidR="00C068A5" w:rsidRPr="00A65ACD">
        <w:rPr>
          <w:rFonts w:ascii="Times New Roman" w:hAnsi="Times New Roman"/>
          <w:sz w:val="24"/>
          <w:szCs w:val="24"/>
          <w:lang w:val="en-IE"/>
        </w:rPr>
        <w:t>Meidhin</w:t>
      </w:r>
      <w:proofErr w:type="spellEnd"/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 with the area. </w:t>
      </w:r>
    </w:p>
    <w:p w14:paraId="7BA419BA" w14:textId="54777779" w:rsidR="00C068A5" w:rsidRPr="00A65ACD" w:rsidRDefault="00A65ACD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>Finally,</w:t>
      </w:r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 there is mention of “</w:t>
      </w:r>
      <w:proofErr w:type="spellStart"/>
      <w:r w:rsidR="00C068A5" w:rsidRPr="00A65ACD">
        <w:rPr>
          <w:rFonts w:ascii="Times New Roman" w:hAnsi="Times New Roman"/>
          <w:sz w:val="24"/>
          <w:szCs w:val="24"/>
          <w:lang w:val="en-IE"/>
        </w:rPr>
        <w:t>Geata</w:t>
      </w:r>
      <w:proofErr w:type="spellEnd"/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="00C068A5" w:rsidRPr="00A65ACD">
        <w:rPr>
          <w:rFonts w:ascii="Times New Roman" w:hAnsi="Times New Roman"/>
          <w:sz w:val="24"/>
          <w:szCs w:val="24"/>
          <w:lang w:val="en-IE"/>
        </w:rPr>
        <w:t>na</w:t>
      </w:r>
      <w:proofErr w:type="spellEnd"/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="00C068A5" w:rsidRPr="00A65ACD">
        <w:rPr>
          <w:rFonts w:ascii="Times New Roman" w:hAnsi="Times New Roman"/>
          <w:sz w:val="24"/>
          <w:szCs w:val="24"/>
          <w:lang w:val="en-IE"/>
        </w:rPr>
        <w:t>Scread</w:t>
      </w:r>
      <w:proofErr w:type="spellEnd"/>
      <w:r w:rsidR="00C068A5" w:rsidRPr="00A65ACD">
        <w:rPr>
          <w:rFonts w:ascii="Times New Roman" w:hAnsi="Times New Roman"/>
          <w:sz w:val="24"/>
          <w:szCs w:val="24"/>
          <w:lang w:val="en-IE"/>
        </w:rPr>
        <w:t xml:space="preserve">” or “Gate of the Screams” at </w:t>
      </w:r>
      <w:proofErr w:type="spellStart"/>
      <w:r w:rsidR="00C068A5" w:rsidRPr="00A65ACD">
        <w:rPr>
          <w:rFonts w:ascii="Times New Roman" w:hAnsi="Times New Roman"/>
          <w:sz w:val="24"/>
          <w:szCs w:val="24"/>
          <w:lang w:val="en-IE"/>
        </w:rPr>
        <w:t>Cloonmore</w:t>
      </w:r>
      <w:proofErr w:type="spellEnd"/>
      <w:r w:rsidR="00C068A5" w:rsidRPr="00A65ACD">
        <w:rPr>
          <w:rFonts w:ascii="Times New Roman" w:hAnsi="Times New Roman"/>
          <w:sz w:val="24"/>
          <w:szCs w:val="24"/>
          <w:lang w:val="en-IE"/>
        </w:rPr>
        <w:t>. Tradition has it that a fierce battle was fought here against the Danes.</w:t>
      </w:r>
    </w:p>
    <w:p w14:paraId="617BE842" w14:textId="77777777" w:rsidR="00C068A5" w:rsidRPr="00A65ACD" w:rsidRDefault="00C068A5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698A1732" w14:textId="77777777" w:rsidR="00C068A5" w:rsidRPr="00A65ACD" w:rsidRDefault="00C068A5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Historic houses, burial places</w:t>
      </w:r>
    </w:p>
    <w:p w14:paraId="71A8D697" w14:textId="77777777" w:rsidR="00C068A5" w:rsidRPr="00A65ACD" w:rsidRDefault="000273FB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Tradition that </w:t>
      </w:r>
      <w:r w:rsidR="006776F4" w:rsidRPr="00A65ACD">
        <w:rPr>
          <w:rFonts w:ascii="Times New Roman" w:hAnsi="Times New Roman"/>
          <w:sz w:val="24"/>
          <w:szCs w:val="24"/>
          <w:lang w:val="en-IE"/>
        </w:rPr>
        <w:t>S</w:t>
      </w:r>
      <w:r w:rsidRPr="00A65ACD">
        <w:rPr>
          <w:rFonts w:ascii="Times New Roman" w:hAnsi="Times New Roman"/>
          <w:sz w:val="24"/>
          <w:szCs w:val="24"/>
          <w:lang w:val="en-IE"/>
        </w:rPr>
        <w:t xml:space="preserve">t.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Meidhin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is buried in the old cemetery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. </w:t>
      </w:r>
    </w:p>
    <w:p w14:paraId="753D619A" w14:textId="77777777" w:rsidR="006776F4" w:rsidRPr="00A65ACD" w:rsidRDefault="006776F4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lastRenderedPageBreak/>
        <w:t xml:space="preserve">Dr. Anthony Blake, bishop of Ardagh and later Primate, was born at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Doonmacreena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. </w:t>
      </w:r>
    </w:p>
    <w:p w14:paraId="4ED64FCC" w14:textId="77777777" w:rsidR="00454698" w:rsidRPr="00A65ACD" w:rsidRDefault="00454698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0EC032E2" w14:textId="77777777" w:rsidR="00454698" w:rsidRPr="00A65ACD" w:rsidRDefault="00454698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Customs, patterns</w:t>
      </w:r>
    </w:p>
    <w:p w14:paraId="7E6CBF8C" w14:textId="77777777" w:rsidR="00454698" w:rsidRPr="00A65ACD" w:rsidRDefault="00454698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>This section contains a brief list of calendar customs, wedding and funeral customs and some superstitions.</w:t>
      </w:r>
    </w:p>
    <w:p w14:paraId="2CFD4796" w14:textId="77777777" w:rsidR="00454698" w:rsidRPr="00A65ACD" w:rsidRDefault="00454698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0BB0045C" w14:textId="77777777" w:rsidR="00454698" w:rsidRPr="00A65ACD" w:rsidRDefault="00454698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Amenities</w:t>
      </w:r>
    </w:p>
    <w:p w14:paraId="7AA4001B" w14:textId="64AF8CCB" w:rsidR="00454698" w:rsidRPr="00A65ACD" w:rsidRDefault="00454698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This section provides details of amenities and general information for two villages in the parish of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="00A65ACD" w:rsidRPr="00A65ACD">
        <w:rPr>
          <w:rFonts w:ascii="Times New Roman" w:hAnsi="Times New Roman"/>
          <w:sz w:val="24"/>
          <w:szCs w:val="24"/>
          <w:lang w:val="en-IE"/>
        </w:rPr>
        <w:t>,</w:t>
      </w:r>
      <w:r w:rsidRPr="00A65ACD">
        <w:rPr>
          <w:rFonts w:ascii="Times New Roman" w:hAnsi="Times New Roman"/>
          <w:sz w:val="24"/>
          <w:szCs w:val="24"/>
          <w:lang w:val="en-IE"/>
        </w:rPr>
        <w:t xml:space="preserve">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Ballindine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and Irishtown. </w:t>
      </w:r>
      <w:r w:rsidR="00785DEB" w:rsidRPr="00A65ACD">
        <w:rPr>
          <w:rFonts w:ascii="Times New Roman" w:hAnsi="Times New Roman"/>
          <w:sz w:val="24"/>
          <w:szCs w:val="24"/>
          <w:lang w:val="en-IE"/>
        </w:rPr>
        <w:t xml:space="preserve"> Neither village had much in the way of amenities apart from church, </w:t>
      </w:r>
      <w:r w:rsidR="00A65ACD" w:rsidRPr="00A65ACD">
        <w:rPr>
          <w:rFonts w:ascii="Times New Roman" w:hAnsi="Times New Roman"/>
          <w:sz w:val="24"/>
          <w:szCs w:val="24"/>
          <w:lang w:val="en-IE"/>
        </w:rPr>
        <w:t xml:space="preserve">national </w:t>
      </w:r>
      <w:proofErr w:type="gramStart"/>
      <w:r w:rsidR="00A65ACD" w:rsidRPr="00A65ACD">
        <w:rPr>
          <w:rFonts w:ascii="Times New Roman" w:hAnsi="Times New Roman"/>
          <w:sz w:val="24"/>
          <w:szCs w:val="24"/>
          <w:lang w:val="en-IE"/>
        </w:rPr>
        <w:t>school</w:t>
      </w:r>
      <w:proofErr w:type="gramEnd"/>
      <w:r w:rsidR="00785DEB" w:rsidRPr="00A65ACD">
        <w:rPr>
          <w:rFonts w:ascii="Times New Roman" w:hAnsi="Times New Roman"/>
          <w:sz w:val="24"/>
          <w:szCs w:val="24"/>
          <w:lang w:val="en-IE"/>
        </w:rPr>
        <w:t xml:space="preserve"> and post office. There are brief architectural descriptions </w:t>
      </w:r>
      <w:r w:rsidR="00A65ACD" w:rsidRPr="00A65ACD">
        <w:rPr>
          <w:rFonts w:ascii="Times New Roman" w:hAnsi="Times New Roman"/>
          <w:sz w:val="24"/>
          <w:szCs w:val="24"/>
          <w:lang w:val="en-IE"/>
        </w:rPr>
        <w:t>of the</w:t>
      </w:r>
      <w:r w:rsidR="00785DEB" w:rsidRPr="00A65ACD">
        <w:rPr>
          <w:rFonts w:ascii="Times New Roman" w:hAnsi="Times New Roman"/>
          <w:sz w:val="24"/>
          <w:szCs w:val="24"/>
          <w:lang w:val="en-IE"/>
        </w:rPr>
        <w:t xml:space="preserve"> churches in each village.</w:t>
      </w:r>
    </w:p>
    <w:p w14:paraId="00A4FEFA" w14:textId="77777777" w:rsidR="00785DEB" w:rsidRPr="00A65ACD" w:rsidRDefault="00785DEB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54D67757" w14:textId="77777777" w:rsidR="00785DEB" w:rsidRPr="00A65ACD" w:rsidRDefault="00785DEB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Sports</w:t>
      </w:r>
    </w:p>
    <w:p w14:paraId="42AD1920" w14:textId="77777777" w:rsidR="00785DEB" w:rsidRPr="00A65ACD" w:rsidRDefault="00493400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Only sports listed for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Kilvine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were shooting, angling on the Robe and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Dalgan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 xml:space="preserve"> rivers and local football teams in Irishtown and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Ballindine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>.</w:t>
      </w:r>
    </w:p>
    <w:p w14:paraId="05A9C1BC" w14:textId="77777777" w:rsidR="00493400" w:rsidRPr="00A65ACD" w:rsidRDefault="00493400" w:rsidP="00A65ACD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en-IE"/>
        </w:rPr>
      </w:pPr>
      <w:r w:rsidRPr="00A65ACD">
        <w:rPr>
          <w:rFonts w:ascii="Times New Roman" w:hAnsi="Times New Roman"/>
          <w:b/>
          <w:sz w:val="24"/>
          <w:szCs w:val="24"/>
          <w:lang w:val="en-IE"/>
        </w:rPr>
        <w:t>Accommodation</w:t>
      </w:r>
    </w:p>
    <w:p w14:paraId="5C7A0C5B" w14:textId="77777777" w:rsidR="00493400" w:rsidRPr="00A65ACD" w:rsidRDefault="00493400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  <w:r w:rsidRPr="00A65ACD">
        <w:rPr>
          <w:rFonts w:ascii="Times New Roman" w:hAnsi="Times New Roman"/>
          <w:sz w:val="24"/>
          <w:szCs w:val="24"/>
          <w:lang w:val="en-IE"/>
        </w:rPr>
        <w:t xml:space="preserve">This section lists four boarding houses in </w:t>
      </w:r>
      <w:proofErr w:type="spellStart"/>
      <w:r w:rsidRPr="00A65ACD">
        <w:rPr>
          <w:rFonts w:ascii="Times New Roman" w:hAnsi="Times New Roman"/>
          <w:sz w:val="24"/>
          <w:szCs w:val="24"/>
          <w:lang w:val="en-IE"/>
        </w:rPr>
        <w:t>Ballindine</w:t>
      </w:r>
      <w:proofErr w:type="spellEnd"/>
      <w:r w:rsidRPr="00A65ACD">
        <w:rPr>
          <w:rFonts w:ascii="Times New Roman" w:hAnsi="Times New Roman"/>
          <w:sz w:val="24"/>
          <w:szCs w:val="24"/>
          <w:lang w:val="en-IE"/>
        </w:rPr>
        <w:t>. There were no hotels in the area.</w:t>
      </w:r>
    </w:p>
    <w:p w14:paraId="5138EEB3" w14:textId="77777777" w:rsidR="00785DEB" w:rsidRPr="00A65ACD" w:rsidRDefault="00785DEB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102A3B99" w14:textId="77777777" w:rsidR="00454698" w:rsidRPr="00A65ACD" w:rsidRDefault="00454698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3F3D05A5" w14:textId="77777777" w:rsidR="006776F4" w:rsidRPr="00A65ACD" w:rsidRDefault="006776F4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230E5319" w14:textId="77777777" w:rsidR="006776F4" w:rsidRPr="00A65ACD" w:rsidRDefault="006776F4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p w14:paraId="7796BCD9" w14:textId="77777777" w:rsidR="007442EE" w:rsidRPr="00A65ACD" w:rsidRDefault="007442EE" w:rsidP="00A65ACD">
      <w:pPr>
        <w:spacing w:line="360" w:lineRule="auto"/>
        <w:rPr>
          <w:rFonts w:ascii="Times New Roman" w:hAnsi="Times New Roman"/>
          <w:sz w:val="24"/>
          <w:szCs w:val="24"/>
          <w:lang w:val="en-IE"/>
        </w:rPr>
      </w:pPr>
    </w:p>
    <w:sectPr w:rsidR="007442EE" w:rsidRPr="00A65ACD" w:rsidSect="00E0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57A6E"/>
    <w:multiLevelType w:val="hybridMultilevel"/>
    <w:tmpl w:val="C57A9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F3"/>
    <w:rsid w:val="000273FB"/>
    <w:rsid w:val="00072242"/>
    <w:rsid w:val="00454698"/>
    <w:rsid w:val="00493400"/>
    <w:rsid w:val="00666923"/>
    <w:rsid w:val="006776F4"/>
    <w:rsid w:val="007442EE"/>
    <w:rsid w:val="007826C6"/>
    <w:rsid w:val="00785DEB"/>
    <w:rsid w:val="00A65ACD"/>
    <w:rsid w:val="00AC1B72"/>
    <w:rsid w:val="00AD212E"/>
    <w:rsid w:val="00C068A5"/>
    <w:rsid w:val="00C53CF3"/>
    <w:rsid w:val="00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83BB"/>
  <w15:chartTrackingRefBased/>
  <w15:docId w15:val="{5864FE6D-0A7B-4814-B05F-C140D05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 Richard</dc:creator>
  <cp:keywords/>
  <dc:description/>
  <cp:lastModifiedBy>Paula Leavy McCarthy</cp:lastModifiedBy>
  <cp:revision>2</cp:revision>
  <dcterms:created xsi:type="dcterms:W3CDTF">2020-11-09T16:43:00Z</dcterms:created>
  <dcterms:modified xsi:type="dcterms:W3CDTF">2020-11-09T16:43:00Z</dcterms:modified>
</cp:coreProperties>
</file>