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36571" w14:textId="77777777" w:rsidR="00F24599" w:rsidRPr="00F24599" w:rsidRDefault="00F24599" w:rsidP="00F24599">
      <w:pPr>
        <w:ind w:left="720" w:hanging="360"/>
        <w:jc w:val="center"/>
        <w:rPr>
          <w:rFonts w:ascii="Arial" w:hAnsi="Arial" w:cs="Arial"/>
          <w:b/>
          <w:bCs/>
          <w:sz w:val="22"/>
          <w:szCs w:val="22"/>
        </w:rPr>
      </w:pPr>
      <w:r w:rsidRPr="00F24599">
        <w:rPr>
          <w:rFonts w:ascii="Arial" w:hAnsi="Arial" w:cs="Arial"/>
          <w:b/>
          <w:bCs/>
          <w:sz w:val="22"/>
          <w:szCs w:val="22"/>
        </w:rPr>
        <w:t>Text Summary Annagh</w:t>
      </w:r>
    </w:p>
    <w:p w14:paraId="4C678940" w14:textId="77777777" w:rsidR="00F24599" w:rsidRDefault="00F24599" w:rsidP="00F24599">
      <w:pPr>
        <w:ind w:left="720" w:hanging="360"/>
      </w:pPr>
    </w:p>
    <w:p w14:paraId="3B0936FD" w14:textId="77777777" w:rsidR="009B7974" w:rsidRPr="00F24599" w:rsidRDefault="00E71472" w:rsidP="00F24599">
      <w:pPr>
        <w:numPr>
          <w:ilvl w:val="0"/>
          <w:numId w:val="1"/>
        </w:numPr>
        <w:rPr>
          <w:rFonts w:ascii="Arial" w:hAnsi="Arial" w:cs="Arial"/>
          <w:b/>
          <w:sz w:val="20"/>
          <w:szCs w:val="20"/>
          <w:lang w:val="en-IE"/>
        </w:rPr>
      </w:pPr>
      <w:r w:rsidRPr="00F24599">
        <w:rPr>
          <w:rFonts w:ascii="Arial" w:hAnsi="Arial" w:cs="Arial"/>
          <w:b/>
          <w:sz w:val="20"/>
          <w:szCs w:val="20"/>
          <w:lang w:val="en-IE"/>
        </w:rPr>
        <w:t>Accommodation</w:t>
      </w:r>
    </w:p>
    <w:p w14:paraId="6B8F6079" w14:textId="77777777" w:rsidR="00E71472" w:rsidRPr="00F24599" w:rsidRDefault="00E71472">
      <w:pPr>
        <w:rPr>
          <w:rFonts w:ascii="Arial" w:hAnsi="Arial" w:cs="Arial"/>
          <w:sz w:val="20"/>
          <w:szCs w:val="20"/>
          <w:lang w:val="en-IE"/>
        </w:rPr>
      </w:pPr>
    </w:p>
    <w:p w14:paraId="7674F69E" w14:textId="77777777" w:rsidR="00E71472" w:rsidRPr="00F24599" w:rsidRDefault="00E71472">
      <w:pPr>
        <w:rPr>
          <w:rFonts w:ascii="Arial" w:hAnsi="Arial" w:cs="Arial"/>
          <w:sz w:val="20"/>
          <w:szCs w:val="20"/>
          <w:lang w:val="en-IE"/>
        </w:rPr>
      </w:pPr>
      <w:r w:rsidRPr="00F24599">
        <w:rPr>
          <w:rFonts w:ascii="Arial" w:hAnsi="Arial" w:cs="Arial"/>
          <w:sz w:val="20"/>
          <w:szCs w:val="20"/>
          <w:lang w:val="en-IE"/>
        </w:rPr>
        <w:t xml:space="preserve">Accommodation and catering facilities listed for the parish of Annagh include the Central Hotel Ballyhaunis and a few boarding houses and restaurants. </w:t>
      </w:r>
    </w:p>
    <w:p w14:paraId="00260490" w14:textId="77777777" w:rsidR="00E71472" w:rsidRPr="00F24599" w:rsidRDefault="00E71472">
      <w:pPr>
        <w:rPr>
          <w:rFonts w:ascii="Arial" w:hAnsi="Arial" w:cs="Arial"/>
          <w:sz w:val="20"/>
          <w:szCs w:val="20"/>
          <w:lang w:val="en-IE"/>
        </w:rPr>
      </w:pPr>
    </w:p>
    <w:p w14:paraId="4D89B0D9" w14:textId="77777777" w:rsidR="00E71472" w:rsidRPr="00F24599" w:rsidRDefault="00E71472" w:rsidP="00F24599">
      <w:pPr>
        <w:numPr>
          <w:ilvl w:val="0"/>
          <w:numId w:val="1"/>
        </w:numPr>
        <w:rPr>
          <w:rFonts w:ascii="Arial" w:hAnsi="Arial" w:cs="Arial"/>
          <w:b/>
          <w:sz w:val="20"/>
          <w:szCs w:val="20"/>
          <w:lang w:val="en-IE"/>
        </w:rPr>
      </w:pPr>
      <w:r w:rsidRPr="00F24599">
        <w:rPr>
          <w:rFonts w:ascii="Arial" w:hAnsi="Arial" w:cs="Arial"/>
          <w:b/>
          <w:sz w:val="20"/>
          <w:szCs w:val="20"/>
          <w:lang w:val="en-IE"/>
        </w:rPr>
        <w:t>Amenities and general information.</w:t>
      </w:r>
    </w:p>
    <w:p w14:paraId="365258F0" w14:textId="77777777" w:rsidR="00E71472" w:rsidRPr="00F24599" w:rsidRDefault="00E71472">
      <w:pPr>
        <w:rPr>
          <w:rFonts w:ascii="Arial" w:hAnsi="Arial" w:cs="Arial"/>
          <w:sz w:val="20"/>
          <w:szCs w:val="20"/>
          <w:lang w:val="en-IE"/>
        </w:rPr>
      </w:pPr>
    </w:p>
    <w:p w14:paraId="102ACAD4" w14:textId="77777777" w:rsidR="00E71472" w:rsidRPr="00F24599" w:rsidRDefault="00E71472">
      <w:pPr>
        <w:rPr>
          <w:rFonts w:ascii="Arial" w:hAnsi="Arial" w:cs="Arial"/>
          <w:sz w:val="20"/>
          <w:szCs w:val="20"/>
          <w:lang w:val="en-IE"/>
        </w:rPr>
      </w:pPr>
      <w:r w:rsidRPr="00F24599">
        <w:rPr>
          <w:rFonts w:ascii="Arial" w:hAnsi="Arial" w:cs="Arial"/>
          <w:sz w:val="20"/>
          <w:szCs w:val="20"/>
          <w:lang w:val="en-IE"/>
        </w:rPr>
        <w:t xml:space="preserve">This section of the survey for Annagh parish lists the various amenities in Ballyhaunis town, population at the time, 1123. Under the heading of “Important public buildings” there are detailed descriptions of St. Patrick’s church and the church of the Augustinian Abbey. Included in the list of amenities are 3 dance halls, </w:t>
      </w:r>
      <w:proofErr w:type="gramStart"/>
      <w:r w:rsidRPr="00F24599">
        <w:rPr>
          <w:rFonts w:ascii="Arial" w:hAnsi="Arial" w:cs="Arial"/>
          <w:sz w:val="20"/>
          <w:szCs w:val="20"/>
          <w:lang w:val="en-IE"/>
        </w:rPr>
        <w:t>cinema</w:t>
      </w:r>
      <w:proofErr w:type="gramEnd"/>
      <w:r w:rsidRPr="00F24599">
        <w:rPr>
          <w:rFonts w:ascii="Arial" w:hAnsi="Arial" w:cs="Arial"/>
          <w:sz w:val="20"/>
          <w:szCs w:val="20"/>
          <w:lang w:val="en-IE"/>
        </w:rPr>
        <w:t xml:space="preserve"> and branch </w:t>
      </w:r>
      <w:r w:rsidR="00F24599" w:rsidRPr="00F24599">
        <w:rPr>
          <w:rFonts w:ascii="Arial" w:hAnsi="Arial" w:cs="Arial"/>
          <w:sz w:val="20"/>
          <w:szCs w:val="20"/>
          <w:lang w:val="en-IE"/>
        </w:rPr>
        <w:t>of Mayo</w:t>
      </w:r>
      <w:r w:rsidRPr="00F24599">
        <w:rPr>
          <w:rFonts w:ascii="Arial" w:hAnsi="Arial" w:cs="Arial"/>
          <w:sz w:val="20"/>
          <w:szCs w:val="20"/>
          <w:lang w:val="en-IE"/>
        </w:rPr>
        <w:t xml:space="preserve"> library service in the parochial hall, national school, Convent of Mercy and Vocational School. </w:t>
      </w:r>
      <w:r w:rsidR="00F24599" w:rsidRPr="00F24599">
        <w:rPr>
          <w:rFonts w:ascii="Arial" w:hAnsi="Arial" w:cs="Arial"/>
          <w:sz w:val="20"/>
          <w:szCs w:val="20"/>
          <w:lang w:val="en-IE"/>
        </w:rPr>
        <w:t>Also,</w:t>
      </w:r>
      <w:r w:rsidRPr="00F24599">
        <w:rPr>
          <w:rFonts w:ascii="Arial" w:hAnsi="Arial" w:cs="Arial"/>
          <w:sz w:val="20"/>
          <w:szCs w:val="20"/>
          <w:lang w:val="en-IE"/>
        </w:rPr>
        <w:t xml:space="preserve"> there are brief notes on the water supply and sewage system.</w:t>
      </w:r>
    </w:p>
    <w:p w14:paraId="54B3E01C" w14:textId="77777777" w:rsidR="00D9202D" w:rsidRPr="00F24599" w:rsidRDefault="00D9202D">
      <w:pPr>
        <w:rPr>
          <w:rFonts w:ascii="Arial" w:hAnsi="Arial" w:cs="Arial"/>
          <w:sz w:val="20"/>
          <w:szCs w:val="20"/>
          <w:lang w:val="en-IE"/>
        </w:rPr>
      </w:pPr>
    </w:p>
    <w:p w14:paraId="13A97BC0" w14:textId="77777777" w:rsidR="00D9202D" w:rsidRPr="00F24599" w:rsidRDefault="00D9202D" w:rsidP="00F24599">
      <w:pPr>
        <w:numPr>
          <w:ilvl w:val="0"/>
          <w:numId w:val="1"/>
        </w:numPr>
        <w:rPr>
          <w:rFonts w:ascii="Arial" w:hAnsi="Arial" w:cs="Arial"/>
          <w:b/>
          <w:sz w:val="20"/>
          <w:szCs w:val="20"/>
          <w:lang w:val="en-IE"/>
        </w:rPr>
      </w:pPr>
      <w:r w:rsidRPr="00F24599">
        <w:rPr>
          <w:rFonts w:ascii="Arial" w:hAnsi="Arial" w:cs="Arial"/>
          <w:b/>
          <w:sz w:val="20"/>
          <w:szCs w:val="20"/>
          <w:lang w:val="en-IE"/>
        </w:rPr>
        <w:t>Antiquities</w:t>
      </w:r>
    </w:p>
    <w:p w14:paraId="67FD259A" w14:textId="77777777" w:rsidR="00D9202D" w:rsidRPr="00F24599" w:rsidRDefault="00D9202D">
      <w:pPr>
        <w:rPr>
          <w:rFonts w:ascii="Arial" w:hAnsi="Arial" w:cs="Arial"/>
          <w:sz w:val="20"/>
          <w:szCs w:val="20"/>
          <w:lang w:val="en-IE"/>
        </w:rPr>
      </w:pPr>
    </w:p>
    <w:p w14:paraId="75986F44" w14:textId="77777777" w:rsidR="00D9202D" w:rsidRPr="00F24599" w:rsidRDefault="00D9202D">
      <w:pPr>
        <w:rPr>
          <w:rFonts w:ascii="Arial" w:hAnsi="Arial" w:cs="Arial"/>
          <w:sz w:val="20"/>
          <w:szCs w:val="20"/>
          <w:lang w:val="en-IE"/>
        </w:rPr>
      </w:pPr>
      <w:r w:rsidRPr="00F24599">
        <w:rPr>
          <w:rFonts w:ascii="Arial" w:hAnsi="Arial" w:cs="Arial"/>
          <w:sz w:val="20"/>
          <w:szCs w:val="20"/>
          <w:lang w:val="en-IE"/>
        </w:rPr>
        <w:t>There are numerous antiquities described in this section of the survey for Annagh parish:</w:t>
      </w:r>
    </w:p>
    <w:p w14:paraId="73F17A3D" w14:textId="77777777" w:rsidR="00D9202D" w:rsidRPr="00F24599" w:rsidRDefault="00D9202D">
      <w:pPr>
        <w:rPr>
          <w:rFonts w:ascii="Arial" w:hAnsi="Arial" w:cs="Arial"/>
          <w:sz w:val="20"/>
          <w:szCs w:val="20"/>
          <w:lang w:val="en-IE"/>
        </w:rPr>
      </w:pPr>
    </w:p>
    <w:p w14:paraId="11EB5DCA" w14:textId="77777777" w:rsidR="00D9202D" w:rsidRPr="00F24599" w:rsidRDefault="00D9202D" w:rsidP="00F24599">
      <w:pPr>
        <w:numPr>
          <w:ilvl w:val="0"/>
          <w:numId w:val="1"/>
        </w:numPr>
        <w:ind w:left="1080"/>
        <w:rPr>
          <w:rFonts w:ascii="Arial" w:hAnsi="Arial" w:cs="Arial"/>
          <w:sz w:val="20"/>
          <w:szCs w:val="20"/>
          <w:lang w:val="en-IE"/>
        </w:rPr>
      </w:pPr>
      <w:r w:rsidRPr="00F24599">
        <w:rPr>
          <w:rFonts w:ascii="Arial" w:hAnsi="Arial" w:cs="Arial"/>
          <w:sz w:val="20"/>
          <w:szCs w:val="20"/>
          <w:lang w:val="en-IE"/>
        </w:rPr>
        <w:t xml:space="preserve">Remnants of a church in townland of Holywell. May have been a Franciscan church built on site where St. Patrick reputedly built a church. Close by is a holy well, Tobar </w:t>
      </w:r>
      <w:proofErr w:type="spellStart"/>
      <w:r w:rsidRPr="00F24599">
        <w:rPr>
          <w:rFonts w:ascii="Arial" w:hAnsi="Arial" w:cs="Arial"/>
          <w:sz w:val="20"/>
          <w:szCs w:val="20"/>
          <w:lang w:val="en-IE"/>
        </w:rPr>
        <w:t>Mucna</w:t>
      </w:r>
      <w:proofErr w:type="spellEnd"/>
      <w:r w:rsidRPr="00F24599">
        <w:rPr>
          <w:rFonts w:ascii="Arial" w:hAnsi="Arial" w:cs="Arial"/>
          <w:sz w:val="20"/>
          <w:szCs w:val="20"/>
          <w:lang w:val="en-IE"/>
        </w:rPr>
        <w:t>, also associated with St. Patrick</w:t>
      </w:r>
    </w:p>
    <w:p w14:paraId="0D79C9F4" w14:textId="77777777" w:rsidR="00D9202D" w:rsidRPr="00F24599" w:rsidRDefault="00D9202D" w:rsidP="00F24599">
      <w:pPr>
        <w:ind w:left="360"/>
        <w:rPr>
          <w:rFonts w:ascii="Arial" w:hAnsi="Arial" w:cs="Arial"/>
          <w:sz w:val="20"/>
          <w:szCs w:val="20"/>
          <w:lang w:val="en-IE"/>
        </w:rPr>
      </w:pPr>
    </w:p>
    <w:p w14:paraId="144558A1" w14:textId="77777777" w:rsidR="00D9202D" w:rsidRPr="00F24599" w:rsidRDefault="00D9202D" w:rsidP="00F24599">
      <w:pPr>
        <w:numPr>
          <w:ilvl w:val="0"/>
          <w:numId w:val="1"/>
        </w:numPr>
        <w:ind w:left="1080"/>
        <w:rPr>
          <w:rFonts w:ascii="Arial" w:hAnsi="Arial" w:cs="Arial"/>
          <w:sz w:val="20"/>
          <w:szCs w:val="20"/>
          <w:lang w:val="en-IE"/>
        </w:rPr>
      </w:pPr>
      <w:r w:rsidRPr="00F24599">
        <w:rPr>
          <w:rFonts w:ascii="Arial" w:hAnsi="Arial" w:cs="Arial"/>
          <w:sz w:val="20"/>
          <w:szCs w:val="20"/>
          <w:lang w:val="en-IE"/>
        </w:rPr>
        <w:t xml:space="preserve">Ogham Stone at </w:t>
      </w:r>
      <w:proofErr w:type="spellStart"/>
      <w:r w:rsidRPr="00F24599">
        <w:rPr>
          <w:rFonts w:ascii="Arial" w:hAnsi="Arial" w:cs="Arial"/>
          <w:sz w:val="20"/>
          <w:szCs w:val="20"/>
          <w:lang w:val="en-IE"/>
        </w:rPr>
        <w:t>Bracklaghboy</w:t>
      </w:r>
      <w:proofErr w:type="spellEnd"/>
      <w:r w:rsidRPr="00F24599">
        <w:rPr>
          <w:rFonts w:ascii="Arial" w:hAnsi="Arial" w:cs="Arial"/>
          <w:sz w:val="20"/>
          <w:szCs w:val="20"/>
          <w:lang w:val="en-IE"/>
        </w:rPr>
        <w:t>. The surveyor also included a photograph of this.</w:t>
      </w:r>
    </w:p>
    <w:p w14:paraId="4365DACD" w14:textId="77777777" w:rsidR="00D9202D" w:rsidRPr="00F24599" w:rsidRDefault="00D9202D" w:rsidP="00F24599">
      <w:pPr>
        <w:ind w:left="360"/>
        <w:rPr>
          <w:rFonts w:ascii="Arial" w:hAnsi="Arial" w:cs="Arial"/>
          <w:sz w:val="20"/>
          <w:szCs w:val="20"/>
          <w:lang w:val="en-IE"/>
        </w:rPr>
      </w:pPr>
    </w:p>
    <w:p w14:paraId="3587BACC" w14:textId="77777777" w:rsidR="00D9202D" w:rsidRPr="00F24599" w:rsidRDefault="00D9202D" w:rsidP="00F24599">
      <w:pPr>
        <w:numPr>
          <w:ilvl w:val="0"/>
          <w:numId w:val="1"/>
        </w:numPr>
        <w:ind w:left="1080"/>
        <w:rPr>
          <w:rFonts w:ascii="Arial" w:hAnsi="Arial" w:cs="Arial"/>
          <w:sz w:val="20"/>
          <w:szCs w:val="20"/>
          <w:lang w:val="en-IE"/>
        </w:rPr>
      </w:pPr>
      <w:r w:rsidRPr="00F24599">
        <w:rPr>
          <w:rFonts w:ascii="Arial" w:hAnsi="Arial" w:cs="Arial"/>
          <w:sz w:val="20"/>
          <w:szCs w:val="20"/>
          <w:lang w:val="en-IE"/>
        </w:rPr>
        <w:t xml:space="preserve">Megalithic structure at </w:t>
      </w:r>
      <w:proofErr w:type="spellStart"/>
      <w:r w:rsidRPr="00F24599">
        <w:rPr>
          <w:rFonts w:ascii="Arial" w:hAnsi="Arial" w:cs="Arial"/>
          <w:sz w:val="20"/>
          <w:szCs w:val="20"/>
          <w:lang w:val="en-IE"/>
        </w:rPr>
        <w:t>Grallagh</w:t>
      </w:r>
      <w:proofErr w:type="spellEnd"/>
      <w:r w:rsidRPr="00F24599">
        <w:rPr>
          <w:rFonts w:ascii="Arial" w:hAnsi="Arial" w:cs="Arial"/>
          <w:sz w:val="20"/>
          <w:szCs w:val="20"/>
          <w:lang w:val="en-IE"/>
        </w:rPr>
        <w:t>, apparently a burial chamber.</w:t>
      </w:r>
    </w:p>
    <w:p w14:paraId="3315F329" w14:textId="77777777" w:rsidR="00D9202D" w:rsidRPr="00F24599" w:rsidRDefault="00D9202D" w:rsidP="00F24599">
      <w:pPr>
        <w:ind w:left="360"/>
        <w:rPr>
          <w:rFonts w:ascii="Arial" w:hAnsi="Arial" w:cs="Arial"/>
          <w:sz w:val="20"/>
          <w:szCs w:val="20"/>
          <w:lang w:val="en-IE"/>
        </w:rPr>
      </w:pPr>
    </w:p>
    <w:p w14:paraId="6C1E3792" w14:textId="77777777" w:rsidR="00D9202D" w:rsidRPr="00F24599" w:rsidRDefault="00D9202D" w:rsidP="00F24599">
      <w:pPr>
        <w:numPr>
          <w:ilvl w:val="0"/>
          <w:numId w:val="1"/>
        </w:numPr>
        <w:ind w:left="1080"/>
        <w:rPr>
          <w:rFonts w:ascii="Arial" w:hAnsi="Arial" w:cs="Arial"/>
          <w:sz w:val="20"/>
          <w:szCs w:val="20"/>
          <w:lang w:val="en-IE"/>
        </w:rPr>
      </w:pPr>
      <w:proofErr w:type="spellStart"/>
      <w:r w:rsidRPr="00F24599">
        <w:rPr>
          <w:rFonts w:ascii="Arial" w:hAnsi="Arial" w:cs="Arial"/>
          <w:sz w:val="20"/>
          <w:szCs w:val="20"/>
          <w:lang w:val="en-IE"/>
        </w:rPr>
        <w:t>Lios</w:t>
      </w:r>
      <w:proofErr w:type="spellEnd"/>
      <w:r w:rsidRPr="00F24599">
        <w:rPr>
          <w:rFonts w:ascii="Arial" w:hAnsi="Arial" w:cs="Arial"/>
          <w:sz w:val="20"/>
          <w:szCs w:val="20"/>
          <w:lang w:val="en-IE"/>
        </w:rPr>
        <w:t xml:space="preserve"> in </w:t>
      </w:r>
      <w:proofErr w:type="spellStart"/>
      <w:r w:rsidRPr="00F24599">
        <w:rPr>
          <w:rFonts w:ascii="Arial" w:hAnsi="Arial" w:cs="Arial"/>
          <w:sz w:val="20"/>
          <w:szCs w:val="20"/>
          <w:lang w:val="en-IE"/>
        </w:rPr>
        <w:t>Bargarriff</w:t>
      </w:r>
      <w:proofErr w:type="spellEnd"/>
    </w:p>
    <w:p w14:paraId="5E46C769" w14:textId="77777777" w:rsidR="00D9202D" w:rsidRPr="00F24599" w:rsidRDefault="00D9202D" w:rsidP="00F24599">
      <w:pPr>
        <w:ind w:left="360"/>
        <w:rPr>
          <w:rFonts w:ascii="Arial" w:hAnsi="Arial" w:cs="Arial"/>
          <w:sz w:val="20"/>
          <w:szCs w:val="20"/>
          <w:lang w:val="en-IE"/>
        </w:rPr>
      </w:pPr>
    </w:p>
    <w:p w14:paraId="5C5CEC39" w14:textId="77777777" w:rsidR="00D9202D" w:rsidRPr="00F24599" w:rsidRDefault="00D9202D" w:rsidP="00F24599">
      <w:pPr>
        <w:numPr>
          <w:ilvl w:val="0"/>
          <w:numId w:val="1"/>
        </w:numPr>
        <w:ind w:left="1080"/>
        <w:rPr>
          <w:rFonts w:ascii="Arial" w:hAnsi="Arial" w:cs="Arial"/>
          <w:sz w:val="20"/>
          <w:szCs w:val="20"/>
          <w:lang w:val="en-IE"/>
        </w:rPr>
      </w:pPr>
      <w:r w:rsidRPr="00F24599">
        <w:rPr>
          <w:rFonts w:ascii="Arial" w:hAnsi="Arial" w:cs="Arial"/>
          <w:sz w:val="20"/>
          <w:szCs w:val="20"/>
          <w:lang w:val="en-IE"/>
        </w:rPr>
        <w:t xml:space="preserve">Souterrains in </w:t>
      </w:r>
      <w:proofErr w:type="spellStart"/>
      <w:r w:rsidRPr="00F24599">
        <w:rPr>
          <w:rFonts w:ascii="Arial" w:hAnsi="Arial" w:cs="Arial"/>
          <w:sz w:val="20"/>
          <w:szCs w:val="20"/>
          <w:lang w:val="en-IE"/>
        </w:rPr>
        <w:t>Brackloon</w:t>
      </w:r>
      <w:proofErr w:type="spellEnd"/>
      <w:r w:rsidRPr="00F24599">
        <w:rPr>
          <w:rFonts w:ascii="Arial" w:hAnsi="Arial" w:cs="Arial"/>
          <w:sz w:val="20"/>
          <w:szCs w:val="20"/>
          <w:lang w:val="en-IE"/>
        </w:rPr>
        <w:t xml:space="preserve"> and </w:t>
      </w:r>
      <w:proofErr w:type="spellStart"/>
      <w:r w:rsidRPr="00F24599">
        <w:rPr>
          <w:rFonts w:ascii="Arial" w:hAnsi="Arial" w:cs="Arial"/>
          <w:sz w:val="20"/>
          <w:szCs w:val="20"/>
          <w:lang w:val="en-IE"/>
        </w:rPr>
        <w:t>Carrowkeel</w:t>
      </w:r>
      <w:proofErr w:type="spellEnd"/>
    </w:p>
    <w:p w14:paraId="73DF21D1" w14:textId="77777777" w:rsidR="00D9202D" w:rsidRPr="00F24599" w:rsidRDefault="00D9202D" w:rsidP="00F24599">
      <w:pPr>
        <w:ind w:left="360"/>
        <w:rPr>
          <w:rFonts w:ascii="Arial" w:hAnsi="Arial" w:cs="Arial"/>
          <w:sz w:val="20"/>
          <w:szCs w:val="20"/>
          <w:lang w:val="en-IE"/>
        </w:rPr>
      </w:pPr>
    </w:p>
    <w:p w14:paraId="52214A55" w14:textId="77777777" w:rsidR="00D9202D" w:rsidRPr="00F24599" w:rsidRDefault="00D9202D" w:rsidP="00F24599">
      <w:pPr>
        <w:numPr>
          <w:ilvl w:val="0"/>
          <w:numId w:val="1"/>
        </w:numPr>
        <w:ind w:left="1080"/>
        <w:rPr>
          <w:rFonts w:ascii="Arial" w:hAnsi="Arial" w:cs="Arial"/>
          <w:sz w:val="20"/>
          <w:szCs w:val="20"/>
          <w:lang w:val="en-IE"/>
        </w:rPr>
      </w:pPr>
      <w:r w:rsidRPr="00F24599">
        <w:rPr>
          <w:rFonts w:ascii="Arial" w:hAnsi="Arial" w:cs="Arial"/>
          <w:sz w:val="20"/>
          <w:szCs w:val="20"/>
          <w:lang w:val="en-IE"/>
        </w:rPr>
        <w:t xml:space="preserve">Island Castle: situated in Island townland. </w:t>
      </w:r>
      <w:proofErr w:type="spellStart"/>
      <w:r w:rsidRPr="00F24599">
        <w:rPr>
          <w:rFonts w:ascii="Arial" w:hAnsi="Arial" w:cs="Arial"/>
          <w:sz w:val="20"/>
          <w:szCs w:val="20"/>
          <w:lang w:val="en-IE"/>
        </w:rPr>
        <w:t>Scacely</w:t>
      </w:r>
      <w:proofErr w:type="spellEnd"/>
      <w:r w:rsidRPr="00F24599">
        <w:rPr>
          <w:rFonts w:ascii="Arial" w:hAnsi="Arial" w:cs="Arial"/>
          <w:sz w:val="20"/>
          <w:szCs w:val="20"/>
          <w:lang w:val="en-IE"/>
        </w:rPr>
        <w:t xml:space="preserve"> deserving of the name “Castle”. Believed to have been built by </w:t>
      </w:r>
      <w:r w:rsidR="00BC6ABE" w:rsidRPr="00F24599">
        <w:rPr>
          <w:rFonts w:ascii="Arial" w:hAnsi="Arial" w:cs="Arial"/>
          <w:sz w:val="20"/>
          <w:szCs w:val="20"/>
          <w:lang w:val="en-IE"/>
        </w:rPr>
        <w:t xml:space="preserve">a branch of the </w:t>
      </w:r>
      <w:proofErr w:type="spellStart"/>
      <w:r w:rsidR="00BC6ABE" w:rsidRPr="00F24599">
        <w:rPr>
          <w:rFonts w:ascii="Arial" w:hAnsi="Arial" w:cs="Arial"/>
          <w:sz w:val="20"/>
          <w:szCs w:val="20"/>
          <w:lang w:val="en-IE"/>
        </w:rPr>
        <w:t>MacCostello</w:t>
      </w:r>
      <w:proofErr w:type="spellEnd"/>
      <w:r w:rsidR="00BC6ABE" w:rsidRPr="00F24599">
        <w:rPr>
          <w:rFonts w:ascii="Arial" w:hAnsi="Arial" w:cs="Arial"/>
          <w:sz w:val="20"/>
          <w:szCs w:val="20"/>
          <w:lang w:val="en-IE"/>
        </w:rPr>
        <w:t xml:space="preserve"> clan in the 17</w:t>
      </w:r>
      <w:r w:rsidR="00BC6ABE" w:rsidRPr="00F24599">
        <w:rPr>
          <w:rFonts w:ascii="Arial" w:hAnsi="Arial" w:cs="Arial"/>
          <w:sz w:val="20"/>
          <w:szCs w:val="20"/>
          <w:vertAlign w:val="superscript"/>
          <w:lang w:val="en-IE"/>
        </w:rPr>
        <w:t>th</w:t>
      </w:r>
      <w:r w:rsidR="00BC6ABE" w:rsidRPr="00F24599">
        <w:rPr>
          <w:rFonts w:ascii="Arial" w:hAnsi="Arial" w:cs="Arial"/>
          <w:sz w:val="20"/>
          <w:szCs w:val="20"/>
          <w:lang w:val="en-IE"/>
        </w:rPr>
        <w:t xml:space="preserve"> century. </w:t>
      </w:r>
    </w:p>
    <w:p w14:paraId="622D7F03" w14:textId="77777777" w:rsidR="00BC6ABE" w:rsidRPr="00F24599" w:rsidRDefault="00BC6ABE" w:rsidP="00F24599">
      <w:pPr>
        <w:ind w:left="360"/>
        <w:rPr>
          <w:rFonts w:ascii="Arial" w:hAnsi="Arial" w:cs="Arial"/>
          <w:sz w:val="20"/>
          <w:szCs w:val="20"/>
          <w:lang w:val="en-IE"/>
        </w:rPr>
      </w:pPr>
    </w:p>
    <w:p w14:paraId="066E71A8" w14:textId="77777777" w:rsidR="00BC6ABE" w:rsidRPr="00F24599" w:rsidRDefault="00BC6ABE" w:rsidP="00F24599">
      <w:pPr>
        <w:numPr>
          <w:ilvl w:val="0"/>
          <w:numId w:val="1"/>
        </w:numPr>
        <w:ind w:left="1080"/>
        <w:rPr>
          <w:rFonts w:ascii="Arial" w:hAnsi="Arial" w:cs="Arial"/>
          <w:sz w:val="20"/>
          <w:szCs w:val="20"/>
          <w:lang w:val="en-IE"/>
        </w:rPr>
      </w:pPr>
      <w:r w:rsidRPr="00F24599">
        <w:rPr>
          <w:rFonts w:ascii="Arial" w:hAnsi="Arial" w:cs="Arial"/>
          <w:sz w:val="20"/>
          <w:szCs w:val="20"/>
          <w:lang w:val="en-IE"/>
        </w:rPr>
        <w:t>Cave townland: a mound which is supposed to be the burial place of a cholera victim during the Famine.</w:t>
      </w:r>
    </w:p>
    <w:p w14:paraId="560AEC28" w14:textId="77777777" w:rsidR="00BC6ABE" w:rsidRPr="00F24599" w:rsidRDefault="00BC6ABE" w:rsidP="00F24599">
      <w:pPr>
        <w:ind w:left="360"/>
        <w:rPr>
          <w:rFonts w:ascii="Arial" w:hAnsi="Arial" w:cs="Arial"/>
          <w:sz w:val="20"/>
          <w:szCs w:val="20"/>
          <w:lang w:val="en-IE"/>
        </w:rPr>
      </w:pPr>
    </w:p>
    <w:p w14:paraId="7C12A839" w14:textId="77777777" w:rsidR="00BC6ABE" w:rsidRPr="00F24599" w:rsidRDefault="00BC6ABE" w:rsidP="00F24599">
      <w:pPr>
        <w:numPr>
          <w:ilvl w:val="0"/>
          <w:numId w:val="1"/>
        </w:numPr>
        <w:ind w:left="1080"/>
        <w:rPr>
          <w:rFonts w:ascii="Arial" w:hAnsi="Arial" w:cs="Arial"/>
          <w:sz w:val="20"/>
          <w:szCs w:val="20"/>
          <w:lang w:val="en-IE"/>
        </w:rPr>
      </w:pPr>
      <w:proofErr w:type="spellStart"/>
      <w:r w:rsidRPr="00F24599">
        <w:rPr>
          <w:rFonts w:ascii="Arial" w:hAnsi="Arial" w:cs="Arial"/>
          <w:sz w:val="20"/>
          <w:szCs w:val="20"/>
          <w:lang w:val="en-IE"/>
        </w:rPr>
        <w:t>Gurteen</w:t>
      </w:r>
      <w:proofErr w:type="spellEnd"/>
      <w:r w:rsidRPr="00F24599">
        <w:rPr>
          <w:rFonts w:ascii="Arial" w:hAnsi="Arial" w:cs="Arial"/>
          <w:sz w:val="20"/>
          <w:szCs w:val="20"/>
          <w:lang w:val="en-IE"/>
        </w:rPr>
        <w:t xml:space="preserve">:  remnants of a burial chamber discovered by Ballyhaunis Historical and </w:t>
      </w:r>
      <w:proofErr w:type="spellStart"/>
      <w:r w:rsidRPr="00F24599">
        <w:rPr>
          <w:rFonts w:ascii="Arial" w:hAnsi="Arial" w:cs="Arial"/>
          <w:sz w:val="20"/>
          <w:szCs w:val="20"/>
          <w:lang w:val="en-IE"/>
        </w:rPr>
        <w:t>Archaelogical</w:t>
      </w:r>
      <w:proofErr w:type="spellEnd"/>
      <w:r w:rsidRPr="00F24599">
        <w:rPr>
          <w:rFonts w:ascii="Arial" w:hAnsi="Arial" w:cs="Arial"/>
          <w:sz w:val="20"/>
          <w:szCs w:val="20"/>
          <w:lang w:val="en-IE"/>
        </w:rPr>
        <w:t xml:space="preserve"> Society in 1933.</w:t>
      </w:r>
    </w:p>
    <w:p w14:paraId="72CC8FE9" w14:textId="77777777" w:rsidR="00BC6ABE" w:rsidRPr="00F24599" w:rsidRDefault="00BC6ABE" w:rsidP="00F24599">
      <w:pPr>
        <w:ind w:left="360"/>
        <w:rPr>
          <w:rFonts w:ascii="Arial" w:hAnsi="Arial" w:cs="Arial"/>
          <w:sz w:val="20"/>
          <w:szCs w:val="20"/>
          <w:lang w:val="en-IE"/>
        </w:rPr>
      </w:pPr>
    </w:p>
    <w:p w14:paraId="2CB9CB91" w14:textId="77777777" w:rsidR="00BC6ABE" w:rsidRPr="00F24599" w:rsidRDefault="00BC6ABE" w:rsidP="00F24599">
      <w:pPr>
        <w:numPr>
          <w:ilvl w:val="0"/>
          <w:numId w:val="1"/>
        </w:numPr>
        <w:ind w:left="1080"/>
        <w:rPr>
          <w:rFonts w:ascii="Arial" w:hAnsi="Arial" w:cs="Arial"/>
          <w:sz w:val="20"/>
          <w:szCs w:val="20"/>
          <w:lang w:val="en-IE"/>
        </w:rPr>
      </w:pPr>
      <w:proofErr w:type="spellStart"/>
      <w:r w:rsidRPr="00F24599">
        <w:rPr>
          <w:rFonts w:ascii="Arial" w:hAnsi="Arial" w:cs="Arial"/>
          <w:sz w:val="20"/>
          <w:szCs w:val="20"/>
          <w:lang w:val="en-IE"/>
        </w:rPr>
        <w:t>Kilmannin</w:t>
      </w:r>
      <w:proofErr w:type="spellEnd"/>
      <w:r w:rsidRPr="00F24599">
        <w:rPr>
          <w:rFonts w:ascii="Arial" w:hAnsi="Arial" w:cs="Arial"/>
          <w:sz w:val="20"/>
          <w:szCs w:val="20"/>
          <w:lang w:val="en-IE"/>
        </w:rPr>
        <w:t xml:space="preserve"> townland: there was supposed to have been a church erected by St. Patrick and subsequently replaced by a Franciscan church. However, no traces remain. There is a children’s burial ground nearby.</w:t>
      </w:r>
    </w:p>
    <w:p w14:paraId="6EC33F22" w14:textId="77777777" w:rsidR="00BC6ABE" w:rsidRPr="00F24599" w:rsidRDefault="00BC6ABE" w:rsidP="00F24599">
      <w:pPr>
        <w:ind w:left="360"/>
        <w:rPr>
          <w:rFonts w:ascii="Arial" w:hAnsi="Arial" w:cs="Arial"/>
          <w:sz w:val="20"/>
          <w:szCs w:val="20"/>
          <w:lang w:val="en-IE"/>
        </w:rPr>
      </w:pPr>
    </w:p>
    <w:p w14:paraId="5359E3CD" w14:textId="77777777" w:rsidR="00BC6ABE" w:rsidRPr="00F24599" w:rsidRDefault="00BC6ABE" w:rsidP="00F24599">
      <w:pPr>
        <w:numPr>
          <w:ilvl w:val="0"/>
          <w:numId w:val="1"/>
        </w:numPr>
        <w:ind w:left="1080"/>
        <w:rPr>
          <w:rFonts w:ascii="Arial" w:hAnsi="Arial" w:cs="Arial"/>
          <w:sz w:val="20"/>
          <w:szCs w:val="20"/>
          <w:lang w:val="en-IE"/>
        </w:rPr>
      </w:pPr>
      <w:r w:rsidRPr="00F24599">
        <w:rPr>
          <w:rFonts w:ascii="Arial" w:hAnsi="Arial" w:cs="Arial"/>
          <w:sz w:val="20"/>
          <w:szCs w:val="20"/>
          <w:lang w:val="en-IE"/>
        </w:rPr>
        <w:t xml:space="preserve">Augustinian Abbey:  surveyor outlines the history of the abbey from its foundation by Jordan Duff </w:t>
      </w:r>
      <w:proofErr w:type="spellStart"/>
      <w:r w:rsidRPr="00F24599">
        <w:rPr>
          <w:rFonts w:ascii="Arial" w:hAnsi="Arial" w:cs="Arial"/>
          <w:sz w:val="20"/>
          <w:szCs w:val="20"/>
          <w:lang w:val="en-IE"/>
        </w:rPr>
        <w:t>MacCostello</w:t>
      </w:r>
      <w:proofErr w:type="spellEnd"/>
      <w:r w:rsidRPr="00F24599">
        <w:rPr>
          <w:rFonts w:ascii="Arial" w:hAnsi="Arial" w:cs="Arial"/>
          <w:sz w:val="20"/>
          <w:szCs w:val="20"/>
          <w:lang w:val="en-IE"/>
        </w:rPr>
        <w:t xml:space="preserve"> in 1348. It was burned by Cromwellian soldiers in 1649. The church was restored in 1937/38 by Rev. Fr. Mansfield. The establishment of the monastery marked</w:t>
      </w:r>
      <w:r w:rsidR="004F1B9F" w:rsidRPr="00F24599">
        <w:rPr>
          <w:rFonts w:ascii="Arial" w:hAnsi="Arial" w:cs="Arial"/>
          <w:sz w:val="20"/>
          <w:szCs w:val="20"/>
          <w:lang w:val="en-IE"/>
        </w:rPr>
        <w:t xml:space="preserve"> the beginnings of the town of Ballyhaunis. Included here are mentions of two carved stones and the Dunmore or Queally chalice. </w:t>
      </w:r>
    </w:p>
    <w:p w14:paraId="3A851168" w14:textId="77777777" w:rsidR="004F1B9F" w:rsidRPr="00F24599" w:rsidRDefault="004F1B9F">
      <w:pPr>
        <w:rPr>
          <w:rFonts w:ascii="Arial" w:hAnsi="Arial" w:cs="Arial"/>
          <w:sz w:val="20"/>
          <w:szCs w:val="20"/>
          <w:lang w:val="en-IE"/>
        </w:rPr>
      </w:pPr>
    </w:p>
    <w:p w14:paraId="1DF985C5" w14:textId="77777777" w:rsidR="00585C88" w:rsidRDefault="004F1B9F" w:rsidP="00F24599">
      <w:pPr>
        <w:numPr>
          <w:ilvl w:val="0"/>
          <w:numId w:val="1"/>
        </w:numPr>
        <w:rPr>
          <w:rFonts w:ascii="Arial" w:hAnsi="Arial" w:cs="Arial"/>
          <w:sz w:val="20"/>
          <w:szCs w:val="20"/>
          <w:lang w:val="en-IE"/>
        </w:rPr>
      </w:pPr>
      <w:r w:rsidRPr="00F24599">
        <w:rPr>
          <w:rFonts w:ascii="Arial" w:hAnsi="Arial" w:cs="Arial"/>
          <w:b/>
          <w:sz w:val="20"/>
          <w:szCs w:val="20"/>
          <w:lang w:val="en-IE"/>
        </w:rPr>
        <w:t>Historic sites</w:t>
      </w:r>
    </w:p>
    <w:p w14:paraId="088D98E2" w14:textId="77777777" w:rsidR="00F24599" w:rsidRPr="00F24599" w:rsidRDefault="00F24599">
      <w:pPr>
        <w:rPr>
          <w:rFonts w:ascii="Arial" w:hAnsi="Arial" w:cs="Arial"/>
          <w:sz w:val="20"/>
          <w:szCs w:val="20"/>
          <w:lang w:val="en-IE"/>
        </w:rPr>
      </w:pPr>
    </w:p>
    <w:p w14:paraId="3B2EC010" w14:textId="77777777" w:rsidR="004F1B9F" w:rsidRPr="00F24599" w:rsidRDefault="004F1B9F">
      <w:pPr>
        <w:rPr>
          <w:rFonts w:ascii="Arial" w:hAnsi="Arial" w:cs="Arial"/>
          <w:sz w:val="20"/>
          <w:szCs w:val="20"/>
          <w:lang w:val="en-IE"/>
        </w:rPr>
      </w:pPr>
      <w:r w:rsidRPr="00F24599">
        <w:rPr>
          <w:rFonts w:ascii="Arial" w:hAnsi="Arial" w:cs="Arial"/>
          <w:sz w:val="20"/>
          <w:szCs w:val="20"/>
          <w:lang w:val="en-IE"/>
        </w:rPr>
        <w:t>Listed here are some notable figures associated with Ballyhaunis. These include:</w:t>
      </w:r>
    </w:p>
    <w:p w14:paraId="0B8AF4DE" w14:textId="77777777" w:rsidR="004F1B9F" w:rsidRPr="00F24599" w:rsidRDefault="004F1B9F">
      <w:pPr>
        <w:rPr>
          <w:rFonts w:ascii="Arial" w:hAnsi="Arial" w:cs="Arial"/>
          <w:sz w:val="20"/>
          <w:szCs w:val="20"/>
          <w:lang w:val="en-IE"/>
        </w:rPr>
      </w:pPr>
    </w:p>
    <w:p w14:paraId="6CE08DF6" w14:textId="77777777" w:rsidR="004F1B9F" w:rsidRPr="00F24599" w:rsidRDefault="004F1B9F" w:rsidP="00F24599">
      <w:pPr>
        <w:numPr>
          <w:ilvl w:val="0"/>
          <w:numId w:val="2"/>
        </w:numPr>
        <w:ind w:left="1080"/>
        <w:rPr>
          <w:rFonts w:ascii="Arial" w:hAnsi="Arial" w:cs="Arial"/>
          <w:sz w:val="20"/>
          <w:szCs w:val="20"/>
          <w:lang w:val="en-IE"/>
        </w:rPr>
      </w:pPr>
      <w:r w:rsidRPr="00F24599">
        <w:rPr>
          <w:rFonts w:ascii="Arial" w:hAnsi="Arial" w:cs="Arial"/>
          <w:sz w:val="20"/>
          <w:szCs w:val="20"/>
          <w:lang w:val="en-IE"/>
        </w:rPr>
        <w:lastRenderedPageBreak/>
        <w:t xml:space="preserve">Rev. </w:t>
      </w:r>
      <w:proofErr w:type="spellStart"/>
      <w:r w:rsidRPr="00F24599">
        <w:rPr>
          <w:rFonts w:ascii="Arial" w:hAnsi="Arial" w:cs="Arial"/>
          <w:sz w:val="20"/>
          <w:szCs w:val="20"/>
          <w:lang w:val="en-IE"/>
        </w:rPr>
        <w:t>Fulgentius</w:t>
      </w:r>
      <w:proofErr w:type="spellEnd"/>
      <w:r w:rsidRPr="00F24599">
        <w:rPr>
          <w:rFonts w:ascii="Arial" w:hAnsi="Arial" w:cs="Arial"/>
          <w:sz w:val="20"/>
          <w:szCs w:val="20"/>
          <w:lang w:val="en-IE"/>
        </w:rPr>
        <w:t xml:space="preserve"> Jordan, prior of the Augustinian Abbey, martyred in 1642, and buried in the Abbey.</w:t>
      </w:r>
    </w:p>
    <w:p w14:paraId="7DB301BC" w14:textId="77777777" w:rsidR="004F1B9F" w:rsidRPr="00F24599" w:rsidRDefault="004F1B9F" w:rsidP="00F24599">
      <w:pPr>
        <w:ind w:left="360"/>
        <w:rPr>
          <w:rFonts w:ascii="Arial" w:hAnsi="Arial" w:cs="Arial"/>
          <w:sz w:val="20"/>
          <w:szCs w:val="20"/>
          <w:lang w:val="en-IE"/>
        </w:rPr>
      </w:pPr>
    </w:p>
    <w:p w14:paraId="575694BD" w14:textId="77777777" w:rsidR="004F1B9F" w:rsidRPr="00F24599" w:rsidRDefault="004F1B9F" w:rsidP="00F24599">
      <w:pPr>
        <w:numPr>
          <w:ilvl w:val="0"/>
          <w:numId w:val="2"/>
        </w:numPr>
        <w:ind w:left="1080"/>
        <w:rPr>
          <w:rFonts w:ascii="Arial" w:hAnsi="Arial" w:cs="Arial"/>
          <w:sz w:val="20"/>
          <w:szCs w:val="20"/>
          <w:lang w:val="en-IE"/>
        </w:rPr>
      </w:pPr>
      <w:r w:rsidRPr="00F24599">
        <w:rPr>
          <w:rFonts w:ascii="Arial" w:hAnsi="Arial" w:cs="Arial"/>
          <w:sz w:val="20"/>
          <w:szCs w:val="20"/>
          <w:lang w:val="en-IE"/>
        </w:rPr>
        <w:t xml:space="preserve">Bernard O’Gara, Archbishop of </w:t>
      </w:r>
      <w:proofErr w:type="spellStart"/>
      <w:r w:rsidRPr="00F24599">
        <w:rPr>
          <w:rFonts w:ascii="Arial" w:hAnsi="Arial" w:cs="Arial"/>
          <w:sz w:val="20"/>
          <w:szCs w:val="20"/>
          <w:lang w:val="en-IE"/>
        </w:rPr>
        <w:t>Tuam</w:t>
      </w:r>
      <w:proofErr w:type="spellEnd"/>
      <w:r w:rsidRPr="00F24599">
        <w:rPr>
          <w:rFonts w:ascii="Arial" w:hAnsi="Arial" w:cs="Arial"/>
          <w:sz w:val="20"/>
          <w:szCs w:val="20"/>
          <w:lang w:val="en-IE"/>
        </w:rPr>
        <w:t>, resided in the abbey and erected a memorial to his father in 1739. There are brief notes on the history of the O’Gara family.</w:t>
      </w:r>
    </w:p>
    <w:p w14:paraId="2F94F1D9" w14:textId="77777777" w:rsidR="004F1B9F" w:rsidRPr="00F24599" w:rsidRDefault="004F1B9F" w:rsidP="00F24599">
      <w:pPr>
        <w:ind w:left="360"/>
        <w:rPr>
          <w:rFonts w:ascii="Arial" w:hAnsi="Arial" w:cs="Arial"/>
          <w:sz w:val="20"/>
          <w:szCs w:val="20"/>
          <w:lang w:val="en-IE"/>
        </w:rPr>
      </w:pPr>
    </w:p>
    <w:p w14:paraId="000EEDD9" w14:textId="77777777" w:rsidR="004F1B9F" w:rsidRPr="00F24599" w:rsidRDefault="004F1B9F" w:rsidP="00F24599">
      <w:pPr>
        <w:numPr>
          <w:ilvl w:val="0"/>
          <w:numId w:val="2"/>
        </w:numPr>
        <w:ind w:left="1080"/>
        <w:rPr>
          <w:rFonts w:ascii="Arial" w:hAnsi="Arial" w:cs="Arial"/>
          <w:sz w:val="20"/>
          <w:szCs w:val="20"/>
          <w:lang w:val="en-IE"/>
        </w:rPr>
      </w:pPr>
      <w:r w:rsidRPr="00F24599">
        <w:rPr>
          <w:rFonts w:ascii="Arial" w:hAnsi="Arial" w:cs="Arial"/>
          <w:sz w:val="20"/>
          <w:szCs w:val="20"/>
          <w:lang w:val="en-IE"/>
        </w:rPr>
        <w:t xml:space="preserve">Lord Dillon, who converted to Protestantism in 1769 </w:t>
      </w:r>
      <w:proofErr w:type="gramStart"/>
      <w:r w:rsidRPr="00F24599">
        <w:rPr>
          <w:rFonts w:ascii="Arial" w:hAnsi="Arial" w:cs="Arial"/>
          <w:sz w:val="20"/>
          <w:szCs w:val="20"/>
          <w:lang w:val="en-IE"/>
        </w:rPr>
        <w:t>in order to</w:t>
      </w:r>
      <w:proofErr w:type="gramEnd"/>
      <w:r w:rsidRPr="00F24599">
        <w:rPr>
          <w:rFonts w:ascii="Arial" w:hAnsi="Arial" w:cs="Arial"/>
          <w:sz w:val="20"/>
          <w:szCs w:val="20"/>
          <w:lang w:val="en-IE"/>
        </w:rPr>
        <w:t xml:space="preserve"> hold onto </w:t>
      </w:r>
      <w:proofErr w:type="spellStart"/>
      <w:r w:rsidRPr="00F24599">
        <w:rPr>
          <w:rFonts w:ascii="Arial" w:hAnsi="Arial" w:cs="Arial"/>
          <w:sz w:val="20"/>
          <w:szCs w:val="20"/>
          <w:lang w:val="en-IE"/>
        </w:rPr>
        <w:t>hislands</w:t>
      </w:r>
      <w:proofErr w:type="spellEnd"/>
      <w:r w:rsidRPr="00F24599">
        <w:rPr>
          <w:rFonts w:ascii="Arial" w:hAnsi="Arial" w:cs="Arial"/>
          <w:sz w:val="20"/>
          <w:szCs w:val="20"/>
          <w:lang w:val="en-IE"/>
        </w:rPr>
        <w:t>, is buried in the abbey.</w:t>
      </w:r>
    </w:p>
    <w:p w14:paraId="57C75368" w14:textId="77777777" w:rsidR="004F1B9F" w:rsidRPr="00F24599" w:rsidRDefault="004F1B9F" w:rsidP="00F24599">
      <w:pPr>
        <w:ind w:left="360"/>
        <w:rPr>
          <w:rFonts w:ascii="Arial" w:hAnsi="Arial" w:cs="Arial"/>
          <w:sz w:val="20"/>
          <w:szCs w:val="20"/>
          <w:lang w:val="en-IE"/>
        </w:rPr>
      </w:pPr>
    </w:p>
    <w:p w14:paraId="14D791C1" w14:textId="77777777" w:rsidR="004F1B9F" w:rsidRPr="00F24599" w:rsidRDefault="004F1B9F" w:rsidP="00F24599">
      <w:pPr>
        <w:numPr>
          <w:ilvl w:val="0"/>
          <w:numId w:val="2"/>
        </w:numPr>
        <w:ind w:left="1080"/>
        <w:rPr>
          <w:rFonts w:ascii="Arial" w:hAnsi="Arial" w:cs="Arial"/>
          <w:sz w:val="20"/>
          <w:szCs w:val="20"/>
          <w:lang w:val="en-IE"/>
        </w:rPr>
      </w:pPr>
      <w:r w:rsidRPr="00F24599">
        <w:rPr>
          <w:rFonts w:ascii="Arial" w:hAnsi="Arial" w:cs="Arial"/>
          <w:sz w:val="20"/>
          <w:szCs w:val="20"/>
          <w:lang w:val="en-IE"/>
        </w:rPr>
        <w:t xml:space="preserve">William Burke of </w:t>
      </w:r>
      <w:proofErr w:type="spellStart"/>
      <w:r w:rsidRPr="00F24599">
        <w:rPr>
          <w:rFonts w:ascii="Arial" w:hAnsi="Arial" w:cs="Arial"/>
          <w:sz w:val="20"/>
          <w:szCs w:val="20"/>
          <w:lang w:val="en-IE"/>
        </w:rPr>
        <w:t>Murrisk</w:t>
      </w:r>
      <w:proofErr w:type="spellEnd"/>
      <w:r w:rsidRPr="00F24599">
        <w:rPr>
          <w:rFonts w:ascii="Arial" w:hAnsi="Arial" w:cs="Arial"/>
          <w:sz w:val="20"/>
          <w:szCs w:val="20"/>
          <w:lang w:val="en-IE"/>
        </w:rPr>
        <w:t xml:space="preserve"> Abbey resided in the Augustinian Abbey in 1770. He was author of “The Lament for </w:t>
      </w:r>
      <w:proofErr w:type="spellStart"/>
      <w:r w:rsidRPr="00F24599">
        <w:rPr>
          <w:rFonts w:ascii="Arial" w:hAnsi="Arial" w:cs="Arial"/>
          <w:sz w:val="20"/>
          <w:szCs w:val="20"/>
          <w:lang w:val="en-IE"/>
        </w:rPr>
        <w:t>Murrisk</w:t>
      </w:r>
      <w:proofErr w:type="spellEnd"/>
      <w:r w:rsidRPr="00F24599">
        <w:rPr>
          <w:rFonts w:ascii="Arial" w:hAnsi="Arial" w:cs="Arial"/>
          <w:sz w:val="20"/>
          <w:szCs w:val="20"/>
          <w:lang w:val="en-IE"/>
        </w:rPr>
        <w:t>”</w:t>
      </w:r>
    </w:p>
    <w:p w14:paraId="2CFF597A" w14:textId="77777777" w:rsidR="004F1B9F" w:rsidRPr="00F24599" w:rsidRDefault="004F1B9F" w:rsidP="00F24599">
      <w:pPr>
        <w:ind w:left="360"/>
        <w:rPr>
          <w:rFonts w:ascii="Arial" w:hAnsi="Arial" w:cs="Arial"/>
          <w:sz w:val="20"/>
          <w:szCs w:val="20"/>
          <w:lang w:val="en-IE"/>
        </w:rPr>
      </w:pPr>
    </w:p>
    <w:p w14:paraId="5B187848" w14:textId="77777777" w:rsidR="004F1B9F" w:rsidRPr="00F24599" w:rsidRDefault="004F1B9F" w:rsidP="00F24599">
      <w:pPr>
        <w:numPr>
          <w:ilvl w:val="0"/>
          <w:numId w:val="2"/>
        </w:numPr>
        <w:ind w:left="1080"/>
        <w:rPr>
          <w:rFonts w:ascii="Arial" w:hAnsi="Arial" w:cs="Arial"/>
          <w:sz w:val="20"/>
          <w:szCs w:val="20"/>
          <w:lang w:val="en-IE"/>
        </w:rPr>
      </w:pPr>
      <w:r w:rsidRPr="00F24599">
        <w:rPr>
          <w:rFonts w:ascii="Arial" w:hAnsi="Arial" w:cs="Arial"/>
          <w:sz w:val="20"/>
          <w:szCs w:val="20"/>
          <w:lang w:val="en-IE"/>
        </w:rPr>
        <w:t>Rev. J. O’Neill was prior of the abbey in 1811</w:t>
      </w:r>
    </w:p>
    <w:p w14:paraId="54CB4FA0" w14:textId="77777777" w:rsidR="004F1B9F" w:rsidRPr="00F24599" w:rsidRDefault="004F1B9F" w:rsidP="00F24599">
      <w:pPr>
        <w:ind w:left="360"/>
        <w:rPr>
          <w:rFonts w:ascii="Arial" w:hAnsi="Arial" w:cs="Arial"/>
          <w:sz w:val="20"/>
          <w:szCs w:val="20"/>
          <w:lang w:val="en-IE"/>
        </w:rPr>
      </w:pPr>
    </w:p>
    <w:p w14:paraId="16BA956E" w14:textId="77777777" w:rsidR="004F1B9F" w:rsidRPr="00F24599" w:rsidRDefault="00435A86" w:rsidP="00F24599">
      <w:pPr>
        <w:numPr>
          <w:ilvl w:val="0"/>
          <w:numId w:val="2"/>
        </w:numPr>
        <w:ind w:left="1080"/>
        <w:rPr>
          <w:rFonts w:ascii="Arial" w:hAnsi="Arial" w:cs="Arial"/>
          <w:sz w:val="20"/>
          <w:szCs w:val="20"/>
          <w:lang w:val="en-IE"/>
        </w:rPr>
      </w:pPr>
      <w:r w:rsidRPr="00F24599">
        <w:rPr>
          <w:rFonts w:ascii="Arial" w:hAnsi="Arial" w:cs="Arial"/>
          <w:sz w:val="20"/>
          <w:szCs w:val="20"/>
          <w:lang w:val="en-IE"/>
        </w:rPr>
        <w:t xml:space="preserve">Bishop </w:t>
      </w:r>
      <w:proofErr w:type="spellStart"/>
      <w:r w:rsidRPr="00F24599">
        <w:rPr>
          <w:rFonts w:ascii="Arial" w:hAnsi="Arial" w:cs="Arial"/>
          <w:sz w:val="20"/>
          <w:szCs w:val="20"/>
          <w:lang w:val="en-IE"/>
        </w:rPr>
        <w:t>Heavey</w:t>
      </w:r>
      <w:proofErr w:type="spellEnd"/>
      <w:r w:rsidRPr="00F24599">
        <w:rPr>
          <w:rFonts w:ascii="Arial" w:hAnsi="Arial" w:cs="Arial"/>
          <w:sz w:val="20"/>
          <w:szCs w:val="20"/>
          <w:lang w:val="en-IE"/>
        </w:rPr>
        <w:t xml:space="preserve"> of </w:t>
      </w:r>
      <w:proofErr w:type="spellStart"/>
      <w:r w:rsidRPr="00F24599">
        <w:rPr>
          <w:rFonts w:ascii="Arial" w:hAnsi="Arial" w:cs="Arial"/>
          <w:sz w:val="20"/>
          <w:szCs w:val="20"/>
          <w:lang w:val="en-IE"/>
        </w:rPr>
        <w:t>Cairins</w:t>
      </w:r>
      <w:proofErr w:type="spellEnd"/>
      <w:r w:rsidRPr="00F24599">
        <w:rPr>
          <w:rFonts w:ascii="Arial" w:hAnsi="Arial" w:cs="Arial"/>
          <w:sz w:val="20"/>
          <w:szCs w:val="20"/>
          <w:lang w:val="en-IE"/>
        </w:rPr>
        <w:t>, Queensland, Australia was born in Ballyhaunis.</w:t>
      </w:r>
    </w:p>
    <w:p w14:paraId="0F034A72" w14:textId="77777777" w:rsidR="00435A86" w:rsidRPr="00F24599" w:rsidRDefault="00435A86">
      <w:pPr>
        <w:rPr>
          <w:rFonts w:ascii="Arial" w:hAnsi="Arial" w:cs="Arial"/>
          <w:sz w:val="20"/>
          <w:szCs w:val="20"/>
          <w:lang w:val="en-IE"/>
        </w:rPr>
      </w:pPr>
    </w:p>
    <w:p w14:paraId="0C4BB4B5" w14:textId="77777777" w:rsidR="00435A86" w:rsidRPr="00F24599" w:rsidRDefault="0033695B" w:rsidP="00F24599">
      <w:pPr>
        <w:numPr>
          <w:ilvl w:val="0"/>
          <w:numId w:val="2"/>
        </w:numPr>
        <w:rPr>
          <w:rFonts w:ascii="Arial" w:hAnsi="Arial" w:cs="Arial"/>
          <w:b/>
          <w:sz w:val="20"/>
          <w:szCs w:val="20"/>
          <w:lang w:val="en-IE"/>
        </w:rPr>
      </w:pPr>
      <w:r w:rsidRPr="00F24599">
        <w:rPr>
          <w:rFonts w:ascii="Arial" w:hAnsi="Arial" w:cs="Arial"/>
          <w:b/>
          <w:sz w:val="20"/>
          <w:szCs w:val="20"/>
          <w:lang w:val="en-IE"/>
        </w:rPr>
        <w:t>Curiosities, customs, patterns</w:t>
      </w:r>
    </w:p>
    <w:p w14:paraId="4F604D8F" w14:textId="77777777" w:rsidR="00585C88" w:rsidRPr="00F24599" w:rsidRDefault="0033695B">
      <w:pPr>
        <w:rPr>
          <w:rFonts w:ascii="Arial" w:hAnsi="Arial" w:cs="Arial"/>
          <w:sz w:val="20"/>
          <w:szCs w:val="20"/>
          <w:lang w:val="en-IE"/>
        </w:rPr>
      </w:pPr>
      <w:r w:rsidRPr="00F24599">
        <w:rPr>
          <w:rFonts w:ascii="Arial" w:hAnsi="Arial" w:cs="Arial"/>
          <w:sz w:val="20"/>
          <w:szCs w:val="20"/>
          <w:lang w:val="en-IE"/>
        </w:rPr>
        <w:tab/>
      </w:r>
    </w:p>
    <w:p w14:paraId="3C8C3D91" w14:textId="77777777" w:rsidR="0033695B" w:rsidRPr="00F24599" w:rsidRDefault="0033695B">
      <w:pPr>
        <w:rPr>
          <w:rFonts w:ascii="Arial" w:hAnsi="Arial" w:cs="Arial"/>
          <w:sz w:val="20"/>
          <w:szCs w:val="20"/>
          <w:lang w:val="en-IE"/>
        </w:rPr>
      </w:pPr>
      <w:r w:rsidRPr="00F24599">
        <w:rPr>
          <w:rFonts w:ascii="Arial" w:hAnsi="Arial" w:cs="Arial"/>
          <w:sz w:val="20"/>
          <w:szCs w:val="20"/>
          <w:lang w:val="en-IE"/>
        </w:rPr>
        <w:t>Included in this section of the survey for Annagh parish are the following:</w:t>
      </w:r>
    </w:p>
    <w:p w14:paraId="6B22BC9D" w14:textId="77777777" w:rsidR="0033695B" w:rsidRPr="00F24599" w:rsidRDefault="0033695B">
      <w:pPr>
        <w:rPr>
          <w:rFonts w:ascii="Arial" w:hAnsi="Arial" w:cs="Arial"/>
          <w:sz w:val="20"/>
          <w:szCs w:val="20"/>
          <w:lang w:val="en-IE"/>
        </w:rPr>
      </w:pPr>
    </w:p>
    <w:p w14:paraId="2EAAC42E" w14:textId="77777777" w:rsidR="0033695B" w:rsidRPr="00F24599" w:rsidRDefault="0033695B" w:rsidP="00F24599">
      <w:pPr>
        <w:numPr>
          <w:ilvl w:val="0"/>
          <w:numId w:val="3"/>
        </w:numPr>
        <w:spacing w:line="480" w:lineRule="auto"/>
        <w:rPr>
          <w:rFonts w:ascii="Arial" w:hAnsi="Arial" w:cs="Arial"/>
          <w:sz w:val="20"/>
          <w:szCs w:val="20"/>
          <w:lang w:val="en-IE"/>
        </w:rPr>
      </w:pPr>
      <w:r w:rsidRPr="00F24599">
        <w:rPr>
          <w:rFonts w:ascii="Arial" w:hAnsi="Arial" w:cs="Arial"/>
          <w:sz w:val="20"/>
          <w:szCs w:val="20"/>
          <w:lang w:val="en-IE"/>
        </w:rPr>
        <w:t xml:space="preserve">Holy stone of </w:t>
      </w:r>
      <w:proofErr w:type="spellStart"/>
      <w:r w:rsidRPr="00F24599">
        <w:rPr>
          <w:rFonts w:ascii="Arial" w:hAnsi="Arial" w:cs="Arial"/>
          <w:sz w:val="20"/>
          <w:szCs w:val="20"/>
          <w:lang w:val="en-IE"/>
        </w:rPr>
        <w:t>Carrowkeel</w:t>
      </w:r>
      <w:proofErr w:type="spellEnd"/>
      <w:r w:rsidRPr="00F24599">
        <w:rPr>
          <w:rFonts w:ascii="Arial" w:hAnsi="Arial" w:cs="Arial"/>
          <w:sz w:val="20"/>
          <w:szCs w:val="20"/>
          <w:lang w:val="en-IE"/>
        </w:rPr>
        <w:t xml:space="preserve"> and the beliefs associated with it.</w:t>
      </w:r>
    </w:p>
    <w:p w14:paraId="6834D6F9" w14:textId="77777777" w:rsidR="0033695B" w:rsidRPr="00F24599" w:rsidRDefault="0033695B" w:rsidP="00F24599">
      <w:pPr>
        <w:numPr>
          <w:ilvl w:val="0"/>
          <w:numId w:val="3"/>
        </w:numPr>
        <w:spacing w:line="480" w:lineRule="auto"/>
        <w:rPr>
          <w:rFonts w:ascii="Arial" w:hAnsi="Arial" w:cs="Arial"/>
          <w:sz w:val="20"/>
          <w:szCs w:val="20"/>
          <w:lang w:val="en-IE"/>
        </w:rPr>
      </w:pPr>
      <w:proofErr w:type="gramStart"/>
      <w:r w:rsidRPr="00F24599">
        <w:rPr>
          <w:rFonts w:ascii="Arial" w:hAnsi="Arial" w:cs="Arial"/>
          <w:sz w:val="20"/>
          <w:szCs w:val="20"/>
          <w:lang w:val="en-IE"/>
        </w:rPr>
        <w:t>Grave stone</w:t>
      </w:r>
      <w:proofErr w:type="gramEnd"/>
      <w:r w:rsidRPr="00F24599">
        <w:rPr>
          <w:rFonts w:ascii="Arial" w:hAnsi="Arial" w:cs="Arial"/>
          <w:sz w:val="20"/>
          <w:szCs w:val="20"/>
          <w:lang w:val="en-IE"/>
        </w:rPr>
        <w:t xml:space="preserve"> with inscription in the Augustinian Abbey cemetery </w:t>
      </w:r>
    </w:p>
    <w:p w14:paraId="4E280C7C" w14:textId="77777777" w:rsidR="0033695B" w:rsidRPr="00F24599" w:rsidRDefault="0033695B" w:rsidP="00F24599">
      <w:pPr>
        <w:numPr>
          <w:ilvl w:val="0"/>
          <w:numId w:val="3"/>
        </w:numPr>
        <w:spacing w:line="480" w:lineRule="auto"/>
        <w:rPr>
          <w:rFonts w:ascii="Arial" w:hAnsi="Arial" w:cs="Arial"/>
          <w:sz w:val="20"/>
          <w:szCs w:val="20"/>
          <w:lang w:val="en-IE"/>
        </w:rPr>
      </w:pPr>
      <w:r w:rsidRPr="00F24599">
        <w:rPr>
          <w:rFonts w:ascii="Arial" w:hAnsi="Arial" w:cs="Arial"/>
          <w:sz w:val="20"/>
          <w:szCs w:val="20"/>
          <w:lang w:val="en-IE"/>
        </w:rPr>
        <w:t xml:space="preserve">Patterns at Tobar </w:t>
      </w:r>
      <w:proofErr w:type="spellStart"/>
      <w:r w:rsidRPr="00F24599">
        <w:rPr>
          <w:rFonts w:ascii="Arial" w:hAnsi="Arial" w:cs="Arial"/>
          <w:sz w:val="20"/>
          <w:szCs w:val="20"/>
          <w:lang w:val="en-IE"/>
        </w:rPr>
        <w:t>Mucna</w:t>
      </w:r>
      <w:proofErr w:type="spellEnd"/>
      <w:r w:rsidRPr="00F24599">
        <w:rPr>
          <w:rFonts w:ascii="Arial" w:hAnsi="Arial" w:cs="Arial"/>
          <w:sz w:val="20"/>
          <w:szCs w:val="20"/>
          <w:lang w:val="en-IE"/>
        </w:rPr>
        <w:t xml:space="preserve"> and in Ballyhaunis. The latter to commemorate the founding of the Augustinian Abbey.</w:t>
      </w:r>
    </w:p>
    <w:p w14:paraId="7173DED0" w14:textId="77777777" w:rsidR="0033695B" w:rsidRDefault="0033695B" w:rsidP="00F24599">
      <w:pPr>
        <w:numPr>
          <w:ilvl w:val="0"/>
          <w:numId w:val="3"/>
        </w:numPr>
        <w:spacing w:line="480" w:lineRule="auto"/>
        <w:rPr>
          <w:rFonts w:ascii="Arial" w:hAnsi="Arial" w:cs="Arial"/>
          <w:sz w:val="20"/>
          <w:szCs w:val="20"/>
          <w:lang w:val="en-IE"/>
        </w:rPr>
      </w:pPr>
      <w:r w:rsidRPr="00F24599">
        <w:rPr>
          <w:rFonts w:ascii="Arial" w:hAnsi="Arial" w:cs="Arial"/>
          <w:sz w:val="20"/>
          <w:szCs w:val="20"/>
          <w:lang w:val="en-IE"/>
        </w:rPr>
        <w:t xml:space="preserve">Various customs and superstitions relating to births, </w:t>
      </w:r>
      <w:proofErr w:type="gramStart"/>
      <w:r w:rsidRPr="00F24599">
        <w:rPr>
          <w:rFonts w:ascii="Arial" w:hAnsi="Arial" w:cs="Arial"/>
          <w:sz w:val="20"/>
          <w:szCs w:val="20"/>
          <w:lang w:val="en-IE"/>
        </w:rPr>
        <w:t>marriages</w:t>
      </w:r>
      <w:proofErr w:type="gramEnd"/>
      <w:r w:rsidRPr="00F24599">
        <w:rPr>
          <w:rFonts w:ascii="Arial" w:hAnsi="Arial" w:cs="Arial"/>
          <w:sz w:val="20"/>
          <w:szCs w:val="20"/>
          <w:lang w:val="en-IE"/>
        </w:rPr>
        <w:t xml:space="preserve"> and deaths.</w:t>
      </w:r>
    </w:p>
    <w:p w14:paraId="0537D5BD" w14:textId="77777777" w:rsidR="0033695B" w:rsidRPr="00F24599" w:rsidRDefault="0033695B">
      <w:pPr>
        <w:rPr>
          <w:rFonts w:ascii="Arial" w:hAnsi="Arial" w:cs="Arial"/>
          <w:sz w:val="20"/>
          <w:szCs w:val="20"/>
          <w:lang w:val="en-IE"/>
        </w:rPr>
      </w:pPr>
    </w:p>
    <w:p w14:paraId="4A0F7705" w14:textId="77777777" w:rsidR="0033695B" w:rsidRPr="00F24599" w:rsidRDefault="0033695B" w:rsidP="00F24599">
      <w:pPr>
        <w:numPr>
          <w:ilvl w:val="0"/>
          <w:numId w:val="4"/>
        </w:numPr>
        <w:rPr>
          <w:rFonts w:ascii="Arial" w:hAnsi="Arial" w:cs="Arial"/>
          <w:b/>
          <w:sz w:val="20"/>
          <w:szCs w:val="20"/>
          <w:lang w:val="en-IE"/>
        </w:rPr>
      </w:pPr>
      <w:r w:rsidRPr="00F24599">
        <w:rPr>
          <w:rFonts w:ascii="Arial" w:hAnsi="Arial" w:cs="Arial"/>
          <w:b/>
          <w:sz w:val="20"/>
          <w:szCs w:val="20"/>
          <w:lang w:val="en-IE"/>
        </w:rPr>
        <w:t>Natural features</w:t>
      </w:r>
    </w:p>
    <w:p w14:paraId="4E55DFF8" w14:textId="77777777" w:rsidR="0033695B" w:rsidRPr="00F24599" w:rsidRDefault="0033695B">
      <w:pPr>
        <w:rPr>
          <w:rFonts w:ascii="Arial" w:hAnsi="Arial" w:cs="Arial"/>
          <w:sz w:val="20"/>
          <w:szCs w:val="20"/>
          <w:lang w:val="en-IE"/>
        </w:rPr>
      </w:pPr>
      <w:r w:rsidRPr="00F24599">
        <w:rPr>
          <w:rFonts w:ascii="Arial" w:hAnsi="Arial" w:cs="Arial"/>
          <w:sz w:val="20"/>
          <w:szCs w:val="20"/>
          <w:lang w:val="en-IE"/>
        </w:rPr>
        <w:tab/>
      </w:r>
    </w:p>
    <w:p w14:paraId="4F7E0F2D" w14:textId="77777777" w:rsidR="0033695B" w:rsidRPr="00F24599" w:rsidRDefault="0033695B">
      <w:pPr>
        <w:rPr>
          <w:rFonts w:ascii="Arial" w:hAnsi="Arial" w:cs="Arial"/>
          <w:sz w:val="20"/>
          <w:szCs w:val="20"/>
          <w:lang w:val="en-IE"/>
        </w:rPr>
      </w:pPr>
      <w:r w:rsidRPr="00F24599">
        <w:rPr>
          <w:rFonts w:ascii="Arial" w:hAnsi="Arial" w:cs="Arial"/>
          <w:sz w:val="20"/>
          <w:szCs w:val="20"/>
          <w:lang w:val="en-IE"/>
        </w:rPr>
        <w:t xml:space="preserve">This section contains a brief description of the landscape of Annagh parish, which is described as “scenically, not very interesting”. The main geological features are </w:t>
      </w:r>
      <w:r w:rsidR="00F24599" w:rsidRPr="00F24599">
        <w:rPr>
          <w:rFonts w:ascii="Arial" w:hAnsi="Arial" w:cs="Arial"/>
          <w:sz w:val="20"/>
          <w:szCs w:val="20"/>
          <w:lang w:val="en-IE"/>
        </w:rPr>
        <w:t>several</w:t>
      </w:r>
      <w:r w:rsidRPr="00F24599">
        <w:rPr>
          <w:rFonts w:ascii="Arial" w:hAnsi="Arial" w:cs="Arial"/>
          <w:sz w:val="20"/>
          <w:szCs w:val="20"/>
          <w:lang w:val="en-IE"/>
        </w:rPr>
        <w:t xml:space="preserve"> small lakes and eskers. </w:t>
      </w:r>
    </w:p>
    <w:p w14:paraId="32190245" w14:textId="77777777" w:rsidR="0033695B" w:rsidRPr="00F24599" w:rsidRDefault="0033695B">
      <w:pPr>
        <w:rPr>
          <w:rFonts w:ascii="Arial" w:hAnsi="Arial" w:cs="Arial"/>
          <w:sz w:val="20"/>
          <w:szCs w:val="20"/>
          <w:lang w:val="en-IE"/>
        </w:rPr>
      </w:pPr>
    </w:p>
    <w:p w14:paraId="0478F181" w14:textId="77777777" w:rsidR="0033695B" w:rsidRPr="00F24599" w:rsidRDefault="0033695B" w:rsidP="00F24599">
      <w:pPr>
        <w:numPr>
          <w:ilvl w:val="0"/>
          <w:numId w:val="4"/>
        </w:numPr>
        <w:rPr>
          <w:rFonts w:ascii="Arial" w:hAnsi="Arial" w:cs="Arial"/>
          <w:b/>
          <w:sz w:val="20"/>
          <w:szCs w:val="20"/>
          <w:lang w:val="en-IE"/>
        </w:rPr>
      </w:pPr>
      <w:r w:rsidRPr="00F24599">
        <w:rPr>
          <w:rFonts w:ascii="Arial" w:hAnsi="Arial" w:cs="Arial"/>
          <w:b/>
          <w:sz w:val="20"/>
          <w:szCs w:val="20"/>
          <w:lang w:val="en-IE"/>
        </w:rPr>
        <w:t>Sports and games</w:t>
      </w:r>
    </w:p>
    <w:p w14:paraId="2ED58C93" w14:textId="77777777" w:rsidR="0033695B" w:rsidRPr="00F24599" w:rsidRDefault="0033695B">
      <w:pPr>
        <w:rPr>
          <w:rFonts w:ascii="Arial" w:hAnsi="Arial" w:cs="Arial"/>
          <w:sz w:val="20"/>
          <w:szCs w:val="20"/>
          <w:lang w:val="en-IE"/>
        </w:rPr>
      </w:pPr>
    </w:p>
    <w:p w14:paraId="517EAB68" w14:textId="77777777" w:rsidR="0033695B" w:rsidRPr="00F24599" w:rsidRDefault="0033695B">
      <w:pPr>
        <w:rPr>
          <w:rFonts w:ascii="Arial" w:hAnsi="Arial" w:cs="Arial"/>
          <w:sz w:val="20"/>
          <w:szCs w:val="20"/>
          <w:lang w:val="en-IE"/>
        </w:rPr>
      </w:pPr>
      <w:r w:rsidRPr="00F24599">
        <w:rPr>
          <w:rFonts w:ascii="Arial" w:hAnsi="Arial" w:cs="Arial"/>
          <w:sz w:val="20"/>
          <w:szCs w:val="20"/>
          <w:lang w:val="en-IE"/>
        </w:rPr>
        <w:t xml:space="preserve">Sporting attractions in Annagh parish include angling on the </w:t>
      </w:r>
      <w:proofErr w:type="spellStart"/>
      <w:r w:rsidRPr="00F24599">
        <w:rPr>
          <w:rFonts w:ascii="Arial" w:hAnsi="Arial" w:cs="Arial"/>
          <w:sz w:val="20"/>
          <w:szCs w:val="20"/>
          <w:lang w:val="en-IE"/>
        </w:rPr>
        <w:t>Aglora</w:t>
      </w:r>
      <w:proofErr w:type="spellEnd"/>
      <w:r w:rsidRPr="00F24599">
        <w:rPr>
          <w:rFonts w:ascii="Arial" w:hAnsi="Arial" w:cs="Arial"/>
          <w:sz w:val="20"/>
          <w:szCs w:val="20"/>
          <w:lang w:val="en-IE"/>
        </w:rPr>
        <w:t xml:space="preserve"> river and on </w:t>
      </w:r>
      <w:proofErr w:type="spellStart"/>
      <w:r w:rsidRPr="00F24599">
        <w:rPr>
          <w:rFonts w:ascii="Arial" w:hAnsi="Arial" w:cs="Arial"/>
          <w:sz w:val="20"/>
          <w:szCs w:val="20"/>
          <w:lang w:val="en-IE"/>
        </w:rPr>
        <w:t>Baheer</w:t>
      </w:r>
      <w:proofErr w:type="spellEnd"/>
      <w:r w:rsidRPr="00F24599">
        <w:rPr>
          <w:rFonts w:ascii="Arial" w:hAnsi="Arial" w:cs="Arial"/>
          <w:sz w:val="20"/>
          <w:szCs w:val="20"/>
          <w:lang w:val="en-IE"/>
        </w:rPr>
        <w:t xml:space="preserve"> and Island lakes a</w:t>
      </w:r>
      <w:r w:rsidR="0065623F" w:rsidRPr="00F24599">
        <w:rPr>
          <w:rFonts w:ascii="Arial" w:hAnsi="Arial" w:cs="Arial"/>
          <w:sz w:val="20"/>
          <w:szCs w:val="20"/>
          <w:lang w:val="en-IE"/>
        </w:rPr>
        <w:t xml:space="preserve">nd shooting in various areas. </w:t>
      </w:r>
      <w:r w:rsidRPr="00F24599">
        <w:rPr>
          <w:rFonts w:ascii="Arial" w:hAnsi="Arial" w:cs="Arial"/>
          <w:sz w:val="20"/>
          <w:szCs w:val="20"/>
          <w:lang w:val="en-IE"/>
        </w:rPr>
        <w:t xml:space="preserve">There is mention of a race meeting which used to be held at </w:t>
      </w:r>
      <w:proofErr w:type="spellStart"/>
      <w:proofErr w:type="gramStart"/>
      <w:r w:rsidR="00F24599">
        <w:rPr>
          <w:rFonts w:ascii="Arial" w:hAnsi="Arial" w:cs="Arial"/>
          <w:sz w:val="20"/>
          <w:szCs w:val="20"/>
          <w:lang w:val="en-IE"/>
        </w:rPr>
        <w:t>T</w:t>
      </w:r>
      <w:r w:rsidRPr="00F24599">
        <w:rPr>
          <w:rFonts w:ascii="Arial" w:hAnsi="Arial" w:cs="Arial"/>
          <w:sz w:val="20"/>
          <w:szCs w:val="20"/>
          <w:lang w:val="en-IE"/>
        </w:rPr>
        <w:t>ooraree</w:t>
      </w:r>
      <w:proofErr w:type="spellEnd"/>
      <w:r w:rsidRPr="00F24599">
        <w:rPr>
          <w:rFonts w:ascii="Arial" w:hAnsi="Arial" w:cs="Arial"/>
          <w:sz w:val="20"/>
          <w:szCs w:val="20"/>
          <w:lang w:val="en-IE"/>
        </w:rPr>
        <w:t>, but</w:t>
      </w:r>
      <w:proofErr w:type="gramEnd"/>
      <w:r w:rsidRPr="00F24599">
        <w:rPr>
          <w:rFonts w:ascii="Arial" w:hAnsi="Arial" w:cs="Arial"/>
          <w:sz w:val="20"/>
          <w:szCs w:val="20"/>
          <w:lang w:val="en-IE"/>
        </w:rPr>
        <w:t xml:space="preserve"> discontinued by the time of the survey. Sports clubs mentioned are Ballyhaunis Boxing Club</w:t>
      </w:r>
      <w:r w:rsidR="00314497" w:rsidRPr="00F24599">
        <w:rPr>
          <w:rFonts w:ascii="Arial" w:hAnsi="Arial" w:cs="Arial"/>
          <w:sz w:val="20"/>
          <w:szCs w:val="20"/>
          <w:lang w:val="en-IE"/>
        </w:rPr>
        <w:t xml:space="preserve"> and Ballyhaunis G.A.A. Club.</w:t>
      </w:r>
    </w:p>
    <w:p w14:paraId="0382A3FB" w14:textId="77777777" w:rsidR="004F1B9F" w:rsidRPr="00F24599" w:rsidRDefault="004F1B9F">
      <w:pPr>
        <w:rPr>
          <w:rFonts w:ascii="Arial" w:hAnsi="Arial" w:cs="Arial"/>
          <w:sz w:val="20"/>
          <w:szCs w:val="20"/>
          <w:lang w:val="en-IE"/>
        </w:rPr>
      </w:pPr>
    </w:p>
    <w:sectPr w:rsidR="004F1B9F" w:rsidRPr="00F2459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307696"/>
    <w:multiLevelType w:val="hybridMultilevel"/>
    <w:tmpl w:val="DCF427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76D6B54"/>
    <w:multiLevelType w:val="hybridMultilevel"/>
    <w:tmpl w:val="EDD22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A6B2147"/>
    <w:multiLevelType w:val="hybridMultilevel"/>
    <w:tmpl w:val="A6267F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3013E43"/>
    <w:multiLevelType w:val="hybridMultilevel"/>
    <w:tmpl w:val="D3FE40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1472"/>
    <w:rsid w:val="00314497"/>
    <w:rsid w:val="0033695B"/>
    <w:rsid w:val="00435A86"/>
    <w:rsid w:val="004F1B9F"/>
    <w:rsid w:val="00585C88"/>
    <w:rsid w:val="0065623F"/>
    <w:rsid w:val="009B7974"/>
    <w:rsid w:val="00A27C9B"/>
    <w:rsid w:val="00BC6ABE"/>
    <w:rsid w:val="00C52319"/>
    <w:rsid w:val="00D9202D"/>
    <w:rsid w:val="00E46D8A"/>
    <w:rsid w:val="00E71472"/>
    <w:rsid w:val="00F245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6CD8E"/>
  <w15:chartTrackingRefBased/>
  <w15:docId w15:val="{22682A8A-77BE-48D4-9087-2386479D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Accommodation</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Accommodation</dc:title>
  <dc:subject/>
  <dc:creator>rhickey</dc:creator>
  <cp:keywords/>
  <dc:description/>
  <cp:lastModifiedBy>Paula Leavy McCarthy</cp:lastModifiedBy>
  <cp:revision>2</cp:revision>
  <dcterms:created xsi:type="dcterms:W3CDTF">2020-12-14T16:28:00Z</dcterms:created>
  <dcterms:modified xsi:type="dcterms:W3CDTF">2020-12-14T16:28:00Z</dcterms:modified>
</cp:coreProperties>
</file>