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EF3FC" w14:textId="77777777" w:rsidR="00394A10" w:rsidRPr="00394A10" w:rsidRDefault="00394A10">
      <w:pPr>
        <w:rPr>
          <w:rFonts w:ascii="Times New Roman" w:hAnsi="Times New Roman"/>
          <w:b/>
          <w:sz w:val="28"/>
          <w:szCs w:val="28"/>
          <w:lang w:val="en-IE"/>
        </w:rPr>
      </w:pPr>
      <w:proofErr w:type="spellStart"/>
      <w:r w:rsidRPr="00394A10">
        <w:rPr>
          <w:rFonts w:ascii="Times New Roman" w:hAnsi="Times New Roman"/>
          <w:b/>
          <w:sz w:val="28"/>
          <w:szCs w:val="28"/>
          <w:lang w:val="en-IE"/>
        </w:rPr>
        <w:t>Kilmovee</w:t>
      </w:r>
      <w:proofErr w:type="spellEnd"/>
      <w:r w:rsidRPr="00394A10">
        <w:rPr>
          <w:rFonts w:ascii="Times New Roman" w:hAnsi="Times New Roman"/>
          <w:b/>
          <w:sz w:val="28"/>
          <w:szCs w:val="28"/>
          <w:lang w:val="en-IE"/>
        </w:rPr>
        <w:t xml:space="preserve"> Summary Text</w:t>
      </w:r>
    </w:p>
    <w:p w14:paraId="0D2B0C37" w14:textId="151FDA1B" w:rsidR="00E0756F" w:rsidRPr="00394A10" w:rsidRDefault="00194B9B" w:rsidP="00394A1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IE"/>
        </w:rPr>
      </w:pPr>
      <w:r w:rsidRPr="00394A10">
        <w:rPr>
          <w:rFonts w:ascii="Times New Roman" w:hAnsi="Times New Roman"/>
          <w:b/>
          <w:sz w:val="24"/>
          <w:szCs w:val="24"/>
          <w:lang w:val="en-IE"/>
        </w:rPr>
        <w:t>Accommodation</w:t>
      </w:r>
    </w:p>
    <w:p w14:paraId="47804058" w14:textId="77777777" w:rsidR="00194B9B" w:rsidRPr="00394A10" w:rsidRDefault="00194B9B">
      <w:pPr>
        <w:rPr>
          <w:rFonts w:ascii="Times New Roman" w:hAnsi="Times New Roman"/>
          <w:sz w:val="24"/>
          <w:szCs w:val="24"/>
          <w:lang w:val="en-IE"/>
        </w:rPr>
      </w:pPr>
      <w:r w:rsidRPr="00394A10">
        <w:rPr>
          <w:rFonts w:ascii="Times New Roman" w:hAnsi="Times New Roman"/>
          <w:sz w:val="24"/>
          <w:szCs w:val="24"/>
          <w:lang w:val="en-IE"/>
        </w:rPr>
        <w:t xml:space="preserve">Accommodation in the parish of </w:t>
      </w:r>
      <w:proofErr w:type="spellStart"/>
      <w:r w:rsidRPr="00394A10">
        <w:rPr>
          <w:rFonts w:ascii="Times New Roman" w:hAnsi="Times New Roman"/>
          <w:sz w:val="24"/>
          <w:szCs w:val="24"/>
          <w:lang w:val="en-IE"/>
        </w:rPr>
        <w:t>Kilmovee</w:t>
      </w:r>
      <w:proofErr w:type="spellEnd"/>
      <w:r w:rsidRPr="00394A10">
        <w:rPr>
          <w:rFonts w:ascii="Times New Roman" w:hAnsi="Times New Roman"/>
          <w:sz w:val="24"/>
          <w:szCs w:val="24"/>
          <w:lang w:val="en-IE"/>
        </w:rPr>
        <w:t xml:space="preserve"> in 1944 consisted of three boarding/guest houses in Kilkelly village. There were no hotels in the area.</w:t>
      </w:r>
    </w:p>
    <w:p w14:paraId="1E3149CF" w14:textId="77777777" w:rsidR="00194B9B" w:rsidRPr="00394A10" w:rsidRDefault="00194B9B" w:rsidP="00394A1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IE"/>
        </w:rPr>
      </w:pPr>
      <w:r w:rsidRPr="00394A10">
        <w:rPr>
          <w:rFonts w:ascii="Times New Roman" w:hAnsi="Times New Roman"/>
          <w:b/>
          <w:sz w:val="24"/>
          <w:szCs w:val="24"/>
          <w:lang w:val="en-IE"/>
        </w:rPr>
        <w:t>Amenities and general information</w:t>
      </w:r>
    </w:p>
    <w:p w14:paraId="63E95BDF" w14:textId="77777777" w:rsidR="00194B9B" w:rsidRPr="00394A10" w:rsidRDefault="00194B9B">
      <w:pPr>
        <w:rPr>
          <w:rFonts w:ascii="Times New Roman" w:hAnsi="Times New Roman"/>
          <w:sz w:val="24"/>
          <w:szCs w:val="24"/>
          <w:lang w:val="en-IE"/>
        </w:rPr>
      </w:pPr>
      <w:r w:rsidRPr="00394A10">
        <w:rPr>
          <w:rFonts w:ascii="Times New Roman" w:hAnsi="Times New Roman"/>
          <w:sz w:val="24"/>
          <w:szCs w:val="24"/>
          <w:lang w:val="en-IE"/>
        </w:rPr>
        <w:t xml:space="preserve">The main village in the parish of </w:t>
      </w:r>
      <w:proofErr w:type="spellStart"/>
      <w:r w:rsidRPr="00394A10">
        <w:rPr>
          <w:rFonts w:ascii="Times New Roman" w:hAnsi="Times New Roman"/>
          <w:sz w:val="24"/>
          <w:szCs w:val="24"/>
          <w:lang w:val="en-IE"/>
        </w:rPr>
        <w:t>Kilmovee</w:t>
      </w:r>
      <w:proofErr w:type="spellEnd"/>
      <w:r w:rsidRPr="00394A10">
        <w:rPr>
          <w:rFonts w:ascii="Times New Roman" w:hAnsi="Times New Roman"/>
          <w:sz w:val="24"/>
          <w:szCs w:val="24"/>
          <w:lang w:val="en-IE"/>
        </w:rPr>
        <w:t xml:space="preserve"> was Kilkelly, which had a population in 1944 of 279. Amenities were few, apart from St. </w:t>
      </w:r>
      <w:proofErr w:type="spellStart"/>
      <w:r w:rsidRPr="00394A10">
        <w:rPr>
          <w:rFonts w:ascii="Times New Roman" w:hAnsi="Times New Roman"/>
          <w:sz w:val="24"/>
          <w:szCs w:val="24"/>
          <w:lang w:val="en-IE"/>
        </w:rPr>
        <w:t>Celsus</w:t>
      </w:r>
      <w:proofErr w:type="spellEnd"/>
      <w:r w:rsidRPr="00394A10">
        <w:rPr>
          <w:rFonts w:ascii="Times New Roman" w:hAnsi="Times New Roman"/>
          <w:sz w:val="24"/>
          <w:szCs w:val="24"/>
          <w:lang w:val="en-IE"/>
        </w:rPr>
        <w:t xml:space="preserve">’ church, the National School and a branch of the Carnegie library located in the school. The parish church, the Church of the Immaculate Conception, </w:t>
      </w:r>
      <w:proofErr w:type="gramStart"/>
      <w:r w:rsidRPr="00394A10">
        <w:rPr>
          <w:rFonts w:ascii="Times New Roman" w:hAnsi="Times New Roman"/>
          <w:sz w:val="24"/>
          <w:szCs w:val="24"/>
          <w:lang w:val="en-IE"/>
        </w:rPr>
        <w:t>was located in</w:t>
      </w:r>
      <w:proofErr w:type="gramEnd"/>
      <w:r w:rsidRPr="00394A10">
        <w:rPr>
          <w:rFonts w:ascii="Times New Roman" w:hAnsi="Times New Roman"/>
          <w:sz w:val="24"/>
          <w:szCs w:val="24"/>
          <w:lang w:val="en-IE"/>
        </w:rPr>
        <w:t xml:space="preserve"> </w:t>
      </w:r>
      <w:proofErr w:type="spellStart"/>
      <w:r w:rsidRPr="00394A10">
        <w:rPr>
          <w:rFonts w:ascii="Times New Roman" w:hAnsi="Times New Roman"/>
          <w:sz w:val="24"/>
          <w:szCs w:val="24"/>
          <w:lang w:val="en-IE"/>
        </w:rPr>
        <w:t>Kilmovee</w:t>
      </w:r>
      <w:proofErr w:type="spellEnd"/>
      <w:r w:rsidRPr="00394A10">
        <w:rPr>
          <w:rFonts w:ascii="Times New Roman" w:hAnsi="Times New Roman"/>
          <w:sz w:val="24"/>
          <w:szCs w:val="24"/>
          <w:lang w:val="en-IE"/>
        </w:rPr>
        <w:t xml:space="preserve"> townland.</w:t>
      </w:r>
    </w:p>
    <w:p w14:paraId="0A765368" w14:textId="56CEA7F5" w:rsidR="006166D2" w:rsidRPr="00394A10" w:rsidRDefault="00194B9B" w:rsidP="00394A1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IE"/>
        </w:rPr>
      </w:pPr>
      <w:r w:rsidRPr="00394A10">
        <w:rPr>
          <w:rFonts w:ascii="Times New Roman" w:hAnsi="Times New Roman"/>
          <w:b/>
          <w:sz w:val="24"/>
          <w:szCs w:val="24"/>
          <w:lang w:val="en-IE"/>
        </w:rPr>
        <w:t>Antiquities</w:t>
      </w:r>
    </w:p>
    <w:p w14:paraId="786A64A4" w14:textId="77777777" w:rsidR="00E54571" w:rsidRPr="00394A10" w:rsidRDefault="006166D2">
      <w:pPr>
        <w:rPr>
          <w:rFonts w:ascii="Times New Roman" w:hAnsi="Times New Roman"/>
          <w:sz w:val="24"/>
          <w:szCs w:val="24"/>
          <w:lang w:val="en-IE"/>
        </w:rPr>
      </w:pPr>
      <w:r w:rsidRPr="00394A10">
        <w:rPr>
          <w:rFonts w:ascii="Times New Roman" w:hAnsi="Times New Roman"/>
          <w:sz w:val="24"/>
          <w:szCs w:val="24"/>
          <w:lang w:val="en-IE"/>
        </w:rPr>
        <w:t xml:space="preserve">An extensive list of antiquities is included in the survey of </w:t>
      </w:r>
      <w:proofErr w:type="spellStart"/>
      <w:r w:rsidRPr="00394A10">
        <w:rPr>
          <w:rFonts w:ascii="Times New Roman" w:hAnsi="Times New Roman"/>
          <w:sz w:val="24"/>
          <w:szCs w:val="24"/>
          <w:lang w:val="en-IE"/>
        </w:rPr>
        <w:t>Kilmovee</w:t>
      </w:r>
      <w:proofErr w:type="spellEnd"/>
      <w:r w:rsidRPr="00394A10">
        <w:rPr>
          <w:rFonts w:ascii="Times New Roman" w:hAnsi="Times New Roman"/>
          <w:sz w:val="24"/>
          <w:szCs w:val="24"/>
          <w:lang w:val="en-IE"/>
        </w:rPr>
        <w:t xml:space="preserve">. Pride of place among these is </w:t>
      </w:r>
      <w:proofErr w:type="spellStart"/>
      <w:r w:rsidRPr="00394A10">
        <w:rPr>
          <w:rFonts w:ascii="Times New Roman" w:hAnsi="Times New Roman"/>
          <w:sz w:val="24"/>
          <w:szCs w:val="24"/>
          <w:lang w:val="en-IE"/>
        </w:rPr>
        <w:t>Urlaur</w:t>
      </w:r>
      <w:proofErr w:type="spellEnd"/>
      <w:r w:rsidRPr="00394A10">
        <w:rPr>
          <w:rFonts w:ascii="Times New Roman" w:hAnsi="Times New Roman"/>
          <w:sz w:val="24"/>
          <w:szCs w:val="24"/>
          <w:lang w:val="en-IE"/>
        </w:rPr>
        <w:t xml:space="preserve"> Abbey, a Dominican foundation, established with the assistance of the </w:t>
      </w:r>
      <w:proofErr w:type="spellStart"/>
      <w:r w:rsidRPr="00394A10">
        <w:rPr>
          <w:rFonts w:ascii="Times New Roman" w:hAnsi="Times New Roman"/>
          <w:sz w:val="24"/>
          <w:szCs w:val="24"/>
          <w:lang w:val="en-IE"/>
        </w:rPr>
        <w:t>Nangle</w:t>
      </w:r>
      <w:proofErr w:type="spellEnd"/>
      <w:r w:rsidRPr="00394A10">
        <w:rPr>
          <w:rFonts w:ascii="Times New Roman" w:hAnsi="Times New Roman"/>
          <w:sz w:val="24"/>
          <w:szCs w:val="24"/>
          <w:lang w:val="en-IE"/>
        </w:rPr>
        <w:t xml:space="preserve"> family shortly before 1434. A detailed architectural description, extending to three pages, is provided by the surveyor. </w:t>
      </w:r>
    </w:p>
    <w:p w14:paraId="24A3D9B2" w14:textId="3BBADC42" w:rsidR="00E54571" w:rsidRPr="00394A10" w:rsidRDefault="00E54571">
      <w:pPr>
        <w:rPr>
          <w:rFonts w:ascii="Times New Roman" w:hAnsi="Times New Roman"/>
          <w:sz w:val="24"/>
          <w:szCs w:val="24"/>
          <w:lang w:val="en-IE"/>
        </w:rPr>
      </w:pPr>
      <w:r w:rsidRPr="00394A10">
        <w:rPr>
          <w:rFonts w:ascii="Times New Roman" w:hAnsi="Times New Roman"/>
          <w:sz w:val="24"/>
          <w:szCs w:val="24"/>
          <w:lang w:val="en-IE"/>
        </w:rPr>
        <w:t xml:space="preserve">Other antiquities listed are as </w:t>
      </w:r>
      <w:r w:rsidR="00394A10" w:rsidRPr="00394A10">
        <w:rPr>
          <w:rFonts w:ascii="Times New Roman" w:hAnsi="Times New Roman"/>
          <w:sz w:val="24"/>
          <w:szCs w:val="24"/>
          <w:lang w:val="en-IE"/>
        </w:rPr>
        <w:t>follows: -</w:t>
      </w:r>
    </w:p>
    <w:p w14:paraId="3CE34DB7" w14:textId="77777777" w:rsidR="00E54571" w:rsidRPr="00394A10" w:rsidRDefault="00E54571">
      <w:pPr>
        <w:rPr>
          <w:rFonts w:ascii="Times New Roman" w:hAnsi="Times New Roman"/>
          <w:sz w:val="24"/>
          <w:szCs w:val="24"/>
          <w:lang w:val="en-IE"/>
        </w:rPr>
      </w:pPr>
      <w:r w:rsidRPr="00394A10">
        <w:rPr>
          <w:rFonts w:ascii="Times New Roman" w:hAnsi="Times New Roman"/>
          <w:sz w:val="24"/>
          <w:szCs w:val="24"/>
          <w:lang w:val="en-IE"/>
        </w:rPr>
        <w:t xml:space="preserve">Remnants of church in Kilkelly, traditionally associated with St. </w:t>
      </w:r>
      <w:proofErr w:type="spellStart"/>
      <w:r w:rsidRPr="00394A10">
        <w:rPr>
          <w:rFonts w:ascii="Times New Roman" w:hAnsi="Times New Roman"/>
          <w:sz w:val="24"/>
          <w:szCs w:val="24"/>
          <w:lang w:val="en-IE"/>
        </w:rPr>
        <w:t>Celsus</w:t>
      </w:r>
      <w:proofErr w:type="spellEnd"/>
    </w:p>
    <w:p w14:paraId="77294D54" w14:textId="77777777" w:rsidR="00E54571" w:rsidRPr="00394A10" w:rsidRDefault="00E54571">
      <w:pPr>
        <w:rPr>
          <w:rFonts w:ascii="Times New Roman" w:hAnsi="Times New Roman"/>
          <w:sz w:val="24"/>
          <w:szCs w:val="24"/>
          <w:lang w:val="en-IE"/>
        </w:rPr>
      </w:pPr>
      <w:r w:rsidRPr="00394A10">
        <w:rPr>
          <w:rFonts w:ascii="Times New Roman" w:hAnsi="Times New Roman"/>
          <w:sz w:val="24"/>
          <w:szCs w:val="24"/>
          <w:lang w:val="en-IE"/>
        </w:rPr>
        <w:t xml:space="preserve">Church ruins in </w:t>
      </w:r>
      <w:proofErr w:type="spellStart"/>
      <w:r w:rsidRPr="00394A10">
        <w:rPr>
          <w:rFonts w:ascii="Times New Roman" w:hAnsi="Times New Roman"/>
          <w:sz w:val="24"/>
          <w:szCs w:val="24"/>
          <w:lang w:val="en-IE"/>
        </w:rPr>
        <w:t>Rusheen</w:t>
      </w:r>
      <w:proofErr w:type="spellEnd"/>
      <w:r w:rsidRPr="00394A10">
        <w:rPr>
          <w:rFonts w:ascii="Times New Roman" w:hAnsi="Times New Roman"/>
          <w:sz w:val="24"/>
          <w:szCs w:val="24"/>
          <w:lang w:val="en-IE"/>
        </w:rPr>
        <w:t xml:space="preserve"> West – nothing known of origins.</w:t>
      </w:r>
    </w:p>
    <w:p w14:paraId="06888648" w14:textId="77777777" w:rsidR="00E54571" w:rsidRPr="00394A10" w:rsidRDefault="00E54571">
      <w:pPr>
        <w:rPr>
          <w:rFonts w:ascii="Times New Roman" w:hAnsi="Times New Roman"/>
          <w:sz w:val="24"/>
          <w:szCs w:val="24"/>
          <w:lang w:val="en-IE"/>
        </w:rPr>
      </w:pPr>
      <w:r w:rsidRPr="00394A10">
        <w:rPr>
          <w:rFonts w:ascii="Times New Roman" w:hAnsi="Times New Roman"/>
          <w:sz w:val="24"/>
          <w:szCs w:val="24"/>
          <w:lang w:val="en-IE"/>
        </w:rPr>
        <w:t xml:space="preserve">Ogham stone in </w:t>
      </w:r>
      <w:proofErr w:type="spellStart"/>
      <w:r w:rsidRPr="00394A10">
        <w:rPr>
          <w:rFonts w:ascii="Times New Roman" w:hAnsi="Times New Roman"/>
          <w:sz w:val="24"/>
          <w:szCs w:val="24"/>
          <w:lang w:val="en-IE"/>
        </w:rPr>
        <w:t>Rusheen</w:t>
      </w:r>
      <w:proofErr w:type="spellEnd"/>
      <w:r w:rsidRPr="00394A10">
        <w:rPr>
          <w:rFonts w:ascii="Times New Roman" w:hAnsi="Times New Roman"/>
          <w:sz w:val="24"/>
          <w:szCs w:val="24"/>
          <w:lang w:val="en-IE"/>
        </w:rPr>
        <w:t xml:space="preserve"> West</w:t>
      </w:r>
    </w:p>
    <w:p w14:paraId="3E9427E3" w14:textId="77777777" w:rsidR="00E54571" w:rsidRPr="00394A10" w:rsidRDefault="00E54571">
      <w:pPr>
        <w:rPr>
          <w:rFonts w:ascii="Times New Roman" w:hAnsi="Times New Roman"/>
          <w:sz w:val="24"/>
          <w:szCs w:val="24"/>
          <w:lang w:val="en-IE"/>
        </w:rPr>
      </w:pPr>
      <w:proofErr w:type="spellStart"/>
      <w:r w:rsidRPr="00394A10">
        <w:rPr>
          <w:rFonts w:ascii="Times New Roman" w:hAnsi="Times New Roman"/>
          <w:sz w:val="24"/>
          <w:szCs w:val="24"/>
          <w:lang w:val="en-IE"/>
        </w:rPr>
        <w:t>Cashels</w:t>
      </w:r>
      <w:proofErr w:type="spellEnd"/>
      <w:r w:rsidRPr="00394A10">
        <w:rPr>
          <w:rFonts w:ascii="Times New Roman" w:hAnsi="Times New Roman"/>
          <w:sz w:val="24"/>
          <w:szCs w:val="24"/>
          <w:lang w:val="en-IE"/>
        </w:rPr>
        <w:t xml:space="preserve"> and souterrain in </w:t>
      </w:r>
      <w:proofErr w:type="spellStart"/>
      <w:r w:rsidRPr="00394A10">
        <w:rPr>
          <w:rFonts w:ascii="Times New Roman" w:hAnsi="Times New Roman"/>
          <w:sz w:val="24"/>
          <w:szCs w:val="24"/>
          <w:lang w:val="en-IE"/>
        </w:rPr>
        <w:t>Kilcashel</w:t>
      </w:r>
      <w:proofErr w:type="spellEnd"/>
    </w:p>
    <w:p w14:paraId="54CAFDFD" w14:textId="77777777" w:rsidR="00E54571" w:rsidRPr="00394A10" w:rsidRDefault="00E54571">
      <w:pPr>
        <w:rPr>
          <w:rFonts w:ascii="Times New Roman" w:hAnsi="Times New Roman"/>
          <w:sz w:val="24"/>
          <w:szCs w:val="24"/>
          <w:lang w:val="en-IE"/>
        </w:rPr>
      </w:pPr>
      <w:r w:rsidRPr="00394A10">
        <w:rPr>
          <w:rFonts w:ascii="Times New Roman" w:hAnsi="Times New Roman"/>
          <w:sz w:val="24"/>
          <w:szCs w:val="24"/>
          <w:lang w:val="en-IE"/>
        </w:rPr>
        <w:t xml:space="preserve">Cashel in </w:t>
      </w:r>
      <w:proofErr w:type="spellStart"/>
      <w:r w:rsidRPr="00394A10">
        <w:rPr>
          <w:rFonts w:ascii="Times New Roman" w:hAnsi="Times New Roman"/>
          <w:sz w:val="24"/>
          <w:szCs w:val="24"/>
          <w:lang w:val="en-IE"/>
        </w:rPr>
        <w:t>Cashellahenny</w:t>
      </w:r>
      <w:proofErr w:type="spellEnd"/>
    </w:p>
    <w:p w14:paraId="0A7EBA8A" w14:textId="77777777" w:rsidR="00E54571" w:rsidRPr="00394A10" w:rsidRDefault="00E54571">
      <w:pPr>
        <w:rPr>
          <w:rFonts w:ascii="Times New Roman" w:hAnsi="Times New Roman"/>
          <w:sz w:val="24"/>
          <w:szCs w:val="24"/>
          <w:lang w:val="en-IE"/>
        </w:rPr>
      </w:pPr>
      <w:r w:rsidRPr="00394A10">
        <w:rPr>
          <w:rFonts w:ascii="Times New Roman" w:hAnsi="Times New Roman"/>
          <w:sz w:val="24"/>
          <w:szCs w:val="24"/>
          <w:lang w:val="en-IE"/>
        </w:rPr>
        <w:t xml:space="preserve">Cashel in </w:t>
      </w:r>
      <w:proofErr w:type="spellStart"/>
      <w:r w:rsidRPr="00394A10">
        <w:rPr>
          <w:rFonts w:ascii="Times New Roman" w:hAnsi="Times New Roman"/>
          <w:sz w:val="24"/>
          <w:szCs w:val="24"/>
          <w:lang w:val="en-IE"/>
        </w:rPr>
        <w:t>Rinagissaun</w:t>
      </w:r>
      <w:proofErr w:type="spellEnd"/>
    </w:p>
    <w:p w14:paraId="3AC6FBA0" w14:textId="77777777" w:rsidR="00E54571" w:rsidRPr="00394A10" w:rsidRDefault="00E54571">
      <w:pPr>
        <w:rPr>
          <w:rFonts w:ascii="Times New Roman" w:hAnsi="Times New Roman"/>
          <w:sz w:val="24"/>
          <w:szCs w:val="24"/>
          <w:lang w:val="en-IE"/>
        </w:rPr>
      </w:pPr>
      <w:r w:rsidRPr="00394A10">
        <w:rPr>
          <w:rFonts w:ascii="Times New Roman" w:hAnsi="Times New Roman"/>
          <w:sz w:val="24"/>
          <w:szCs w:val="24"/>
          <w:lang w:val="en-IE"/>
        </w:rPr>
        <w:t xml:space="preserve">Souterrain in </w:t>
      </w:r>
      <w:proofErr w:type="spellStart"/>
      <w:r w:rsidRPr="00394A10">
        <w:rPr>
          <w:rFonts w:ascii="Times New Roman" w:hAnsi="Times New Roman"/>
          <w:sz w:val="24"/>
          <w:szCs w:val="24"/>
          <w:lang w:val="en-IE"/>
        </w:rPr>
        <w:t>Kilmovee</w:t>
      </w:r>
      <w:proofErr w:type="spellEnd"/>
    </w:p>
    <w:p w14:paraId="7EB00B81" w14:textId="77777777" w:rsidR="00E54571" w:rsidRPr="00394A10" w:rsidRDefault="00E54571">
      <w:pPr>
        <w:rPr>
          <w:rFonts w:ascii="Times New Roman" w:hAnsi="Times New Roman"/>
          <w:sz w:val="24"/>
          <w:szCs w:val="24"/>
          <w:lang w:val="en-IE"/>
        </w:rPr>
      </w:pPr>
      <w:r w:rsidRPr="00394A10">
        <w:rPr>
          <w:rFonts w:ascii="Times New Roman" w:hAnsi="Times New Roman"/>
          <w:sz w:val="24"/>
          <w:szCs w:val="24"/>
          <w:lang w:val="en-IE"/>
        </w:rPr>
        <w:t xml:space="preserve">Fort in </w:t>
      </w:r>
      <w:proofErr w:type="spellStart"/>
      <w:r w:rsidRPr="00394A10">
        <w:rPr>
          <w:rFonts w:ascii="Times New Roman" w:hAnsi="Times New Roman"/>
          <w:sz w:val="24"/>
          <w:szCs w:val="24"/>
          <w:lang w:val="en-IE"/>
        </w:rPr>
        <w:t>Carrabeg</w:t>
      </w:r>
      <w:proofErr w:type="spellEnd"/>
    </w:p>
    <w:p w14:paraId="42B640A9" w14:textId="77777777" w:rsidR="00E54571" w:rsidRPr="00394A10" w:rsidRDefault="00E54571">
      <w:pPr>
        <w:rPr>
          <w:rFonts w:ascii="Times New Roman" w:hAnsi="Times New Roman"/>
          <w:sz w:val="24"/>
          <w:szCs w:val="24"/>
          <w:lang w:val="en-IE"/>
        </w:rPr>
      </w:pPr>
      <w:r w:rsidRPr="00394A10">
        <w:rPr>
          <w:rFonts w:ascii="Times New Roman" w:hAnsi="Times New Roman"/>
          <w:sz w:val="24"/>
          <w:szCs w:val="24"/>
          <w:lang w:val="en-IE"/>
        </w:rPr>
        <w:t xml:space="preserve">Mass rock in </w:t>
      </w:r>
      <w:proofErr w:type="spellStart"/>
      <w:r w:rsidRPr="00394A10">
        <w:rPr>
          <w:rFonts w:ascii="Times New Roman" w:hAnsi="Times New Roman"/>
          <w:sz w:val="24"/>
          <w:szCs w:val="24"/>
          <w:lang w:val="en-IE"/>
        </w:rPr>
        <w:t>Tavraun</w:t>
      </w:r>
      <w:proofErr w:type="spellEnd"/>
      <w:r w:rsidRPr="00394A10">
        <w:rPr>
          <w:rFonts w:ascii="Times New Roman" w:hAnsi="Times New Roman"/>
          <w:sz w:val="24"/>
          <w:szCs w:val="24"/>
          <w:lang w:val="en-IE"/>
        </w:rPr>
        <w:t>.</w:t>
      </w:r>
    </w:p>
    <w:p w14:paraId="64DB6357" w14:textId="4D63ADD8" w:rsidR="00E54571" w:rsidRPr="00394A10" w:rsidRDefault="00E54571">
      <w:pPr>
        <w:rPr>
          <w:rFonts w:ascii="Times New Roman" w:hAnsi="Times New Roman"/>
          <w:sz w:val="24"/>
          <w:szCs w:val="24"/>
          <w:lang w:val="en-IE"/>
        </w:rPr>
      </w:pPr>
      <w:r w:rsidRPr="00394A10">
        <w:rPr>
          <w:rFonts w:ascii="Times New Roman" w:hAnsi="Times New Roman"/>
          <w:sz w:val="24"/>
          <w:szCs w:val="24"/>
          <w:lang w:val="en-IE"/>
        </w:rPr>
        <w:t xml:space="preserve">The </w:t>
      </w:r>
      <w:r w:rsidR="00394A10" w:rsidRPr="00394A10">
        <w:rPr>
          <w:rFonts w:ascii="Times New Roman" w:hAnsi="Times New Roman"/>
          <w:sz w:val="24"/>
          <w:szCs w:val="24"/>
          <w:lang w:val="en-IE"/>
        </w:rPr>
        <w:t>section</w:t>
      </w:r>
      <w:r w:rsidRPr="00394A10">
        <w:rPr>
          <w:rFonts w:ascii="Times New Roman" w:hAnsi="Times New Roman"/>
          <w:sz w:val="24"/>
          <w:szCs w:val="24"/>
          <w:lang w:val="en-IE"/>
        </w:rPr>
        <w:t xml:space="preserve"> on antiquities includes notes on two parish legends: one from Dr. Douglas Hyde’s book, “Legends of saints and sinners”</w:t>
      </w:r>
      <w:r w:rsidR="005C729F" w:rsidRPr="00394A10">
        <w:rPr>
          <w:rFonts w:ascii="Times New Roman" w:hAnsi="Times New Roman"/>
          <w:sz w:val="24"/>
          <w:szCs w:val="24"/>
          <w:lang w:val="en-IE"/>
        </w:rPr>
        <w:t xml:space="preserve"> relating to the friars of </w:t>
      </w:r>
      <w:proofErr w:type="spellStart"/>
      <w:r w:rsidR="005C729F" w:rsidRPr="00394A10">
        <w:rPr>
          <w:rFonts w:ascii="Times New Roman" w:hAnsi="Times New Roman"/>
          <w:sz w:val="24"/>
          <w:szCs w:val="24"/>
          <w:lang w:val="en-IE"/>
        </w:rPr>
        <w:t>Urlaur</w:t>
      </w:r>
      <w:proofErr w:type="spellEnd"/>
      <w:r w:rsidR="005C729F" w:rsidRPr="00394A10">
        <w:rPr>
          <w:rFonts w:ascii="Times New Roman" w:hAnsi="Times New Roman"/>
          <w:sz w:val="24"/>
          <w:szCs w:val="24"/>
          <w:lang w:val="en-IE"/>
        </w:rPr>
        <w:t>; the other legend is known as the legend of the “</w:t>
      </w:r>
      <w:proofErr w:type="spellStart"/>
      <w:r w:rsidR="005C729F" w:rsidRPr="00394A10">
        <w:rPr>
          <w:rFonts w:ascii="Times New Roman" w:hAnsi="Times New Roman"/>
          <w:sz w:val="24"/>
          <w:szCs w:val="24"/>
          <w:lang w:val="en-IE"/>
        </w:rPr>
        <w:t>Biorán</w:t>
      </w:r>
      <w:proofErr w:type="spellEnd"/>
      <w:r w:rsidR="005C729F" w:rsidRPr="00394A10">
        <w:rPr>
          <w:rFonts w:ascii="Times New Roman" w:hAnsi="Times New Roman"/>
          <w:sz w:val="24"/>
          <w:szCs w:val="24"/>
          <w:lang w:val="en-IE"/>
        </w:rPr>
        <w:t xml:space="preserve"> </w:t>
      </w:r>
      <w:proofErr w:type="spellStart"/>
      <w:r w:rsidR="005C729F" w:rsidRPr="00394A10">
        <w:rPr>
          <w:rFonts w:ascii="Times New Roman" w:hAnsi="Times New Roman"/>
          <w:sz w:val="24"/>
          <w:szCs w:val="24"/>
          <w:lang w:val="en-IE"/>
        </w:rPr>
        <w:t>Suain</w:t>
      </w:r>
      <w:proofErr w:type="spellEnd"/>
      <w:r w:rsidR="005C729F" w:rsidRPr="00394A10">
        <w:rPr>
          <w:rFonts w:ascii="Times New Roman" w:hAnsi="Times New Roman"/>
          <w:sz w:val="24"/>
          <w:szCs w:val="24"/>
          <w:lang w:val="en-IE"/>
        </w:rPr>
        <w:t>”.</w:t>
      </w:r>
    </w:p>
    <w:p w14:paraId="4F7EF98A" w14:textId="77777777" w:rsidR="001757AB" w:rsidRPr="00394A10" w:rsidRDefault="001757AB">
      <w:pPr>
        <w:rPr>
          <w:rFonts w:ascii="Times New Roman" w:hAnsi="Times New Roman"/>
          <w:sz w:val="24"/>
          <w:szCs w:val="24"/>
          <w:lang w:val="en-IE"/>
        </w:rPr>
      </w:pPr>
    </w:p>
    <w:p w14:paraId="5538036A" w14:textId="77777777" w:rsidR="001757AB" w:rsidRPr="00394A10" w:rsidRDefault="001757AB" w:rsidP="00394A1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IE"/>
        </w:rPr>
      </w:pPr>
      <w:r w:rsidRPr="00394A10">
        <w:rPr>
          <w:rFonts w:ascii="Times New Roman" w:hAnsi="Times New Roman"/>
          <w:b/>
          <w:sz w:val="24"/>
          <w:szCs w:val="24"/>
          <w:lang w:val="en-IE"/>
        </w:rPr>
        <w:lastRenderedPageBreak/>
        <w:t>Burial places</w:t>
      </w:r>
    </w:p>
    <w:p w14:paraId="60E7E301" w14:textId="77777777" w:rsidR="001757AB" w:rsidRPr="00394A10" w:rsidRDefault="001757AB">
      <w:pPr>
        <w:rPr>
          <w:rFonts w:ascii="Times New Roman" w:hAnsi="Times New Roman"/>
          <w:sz w:val="24"/>
          <w:szCs w:val="24"/>
          <w:lang w:val="en-IE"/>
        </w:rPr>
      </w:pPr>
      <w:proofErr w:type="spellStart"/>
      <w:r w:rsidRPr="00394A10">
        <w:rPr>
          <w:rFonts w:ascii="Times New Roman" w:hAnsi="Times New Roman"/>
          <w:sz w:val="24"/>
          <w:szCs w:val="24"/>
          <w:lang w:val="en-IE"/>
        </w:rPr>
        <w:t>Urlaur</w:t>
      </w:r>
      <w:proofErr w:type="spellEnd"/>
      <w:r w:rsidRPr="00394A10">
        <w:rPr>
          <w:rFonts w:ascii="Times New Roman" w:hAnsi="Times New Roman"/>
          <w:sz w:val="24"/>
          <w:szCs w:val="24"/>
          <w:lang w:val="en-IE"/>
        </w:rPr>
        <w:t xml:space="preserve"> Abbey is the location of the vault of the Mac Costello family. </w:t>
      </w:r>
    </w:p>
    <w:p w14:paraId="3AFC93FA" w14:textId="77777777" w:rsidR="001757AB" w:rsidRPr="00394A10" w:rsidRDefault="003421D7">
      <w:pPr>
        <w:rPr>
          <w:rFonts w:ascii="Times New Roman" w:hAnsi="Times New Roman"/>
          <w:sz w:val="24"/>
          <w:szCs w:val="24"/>
          <w:lang w:val="en-IE"/>
        </w:rPr>
      </w:pPr>
      <w:r w:rsidRPr="00394A10">
        <w:rPr>
          <w:rFonts w:ascii="Times New Roman" w:hAnsi="Times New Roman"/>
          <w:sz w:val="24"/>
          <w:szCs w:val="24"/>
          <w:lang w:val="en-IE"/>
        </w:rPr>
        <w:t xml:space="preserve">St. </w:t>
      </w:r>
      <w:proofErr w:type="spellStart"/>
      <w:r w:rsidRPr="00394A10">
        <w:rPr>
          <w:rFonts w:ascii="Times New Roman" w:hAnsi="Times New Roman"/>
          <w:sz w:val="24"/>
          <w:szCs w:val="24"/>
          <w:lang w:val="en-IE"/>
        </w:rPr>
        <w:t>Celsus</w:t>
      </w:r>
      <w:proofErr w:type="spellEnd"/>
      <w:r w:rsidRPr="00394A10">
        <w:rPr>
          <w:rFonts w:ascii="Times New Roman" w:hAnsi="Times New Roman"/>
          <w:sz w:val="24"/>
          <w:szCs w:val="24"/>
          <w:lang w:val="en-IE"/>
        </w:rPr>
        <w:t>, bishop, is sa</w:t>
      </w:r>
      <w:r w:rsidR="001757AB" w:rsidRPr="00394A10">
        <w:rPr>
          <w:rFonts w:ascii="Times New Roman" w:hAnsi="Times New Roman"/>
          <w:sz w:val="24"/>
          <w:szCs w:val="24"/>
          <w:lang w:val="en-IE"/>
        </w:rPr>
        <w:t xml:space="preserve">id to be buried in </w:t>
      </w:r>
      <w:r w:rsidRPr="00394A10">
        <w:rPr>
          <w:rFonts w:ascii="Times New Roman" w:hAnsi="Times New Roman"/>
          <w:sz w:val="24"/>
          <w:szCs w:val="24"/>
          <w:lang w:val="en-IE"/>
        </w:rPr>
        <w:t xml:space="preserve">the old graveyard in </w:t>
      </w:r>
      <w:r w:rsidR="001757AB" w:rsidRPr="00394A10">
        <w:rPr>
          <w:rFonts w:ascii="Times New Roman" w:hAnsi="Times New Roman"/>
          <w:sz w:val="24"/>
          <w:szCs w:val="24"/>
          <w:lang w:val="en-IE"/>
        </w:rPr>
        <w:t>Kilkelly</w:t>
      </w:r>
      <w:r w:rsidRPr="00394A10">
        <w:rPr>
          <w:rFonts w:ascii="Times New Roman" w:hAnsi="Times New Roman"/>
          <w:sz w:val="24"/>
          <w:szCs w:val="24"/>
          <w:lang w:val="en-IE"/>
        </w:rPr>
        <w:t>.</w:t>
      </w:r>
    </w:p>
    <w:p w14:paraId="5C907D7A" w14:textId="77777777" w:rsidR="001757AB" w:rsidRPr="00394A10" w:rsidRDefault="001757AB">
      <w:pPr>
        <w:rPr>
          <w:rFonts w:ascii="Times New Roman" w:hAnsi="Times New Roman"/>
          <w:sz w:val="24"/>
          <w:szCs w:val="24"/>
          <w:lang w:val="en-IE"/>
        </w:rPr>
      </w:pPr>
    </w:p>
    <w:p w14:paraId="2E2A99D9" w14:textId="77777777" w:rsidR="005C729F" w:rsidRPr="00394A10" w:rsidRDefault="005C729F" w:rsidP="00394A1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IE"/>
        </w:rPr>
      </w:pPr>
      <w:r w:rsidRPr="00394A10">
        <w:rPr>
          <w:rFonts w:ascii="Times New Roman" w:hAnsi="Times New Roman"/>
          <w:b/>
          <w:sz w:val="24"/>
          <w:szCs w:val="24"/>
          <w:lang w:val="en-IE"/>
        </w:rPr>
        <w:t xml:space="preserve">Curiosities, </w:t>
      </w:r>
      <w:proofErr w:type="gramStart"/>
      <w:r w:rsidRPr="00394A10">
        <w:rPr>
          <w:rFonts w:ascii="Times New Roman" w:hAnsi="Times New Roman"/>
          <w:b/>
          <w:sz w:val="24"/>
          <w:szCs w:val="24"/>
          <w:lang w:val="en-IE"/>
        </w:rPr>
        <w:t>customs,  patterns</w:t>
      </w:r>
      <w:proofErr w:type="gramEnd"/>
    </w:p>
    <w:p w14:paraId="335CDC38" w14:textId="77777777" w:rsidR="005C729F" w:rsidRPr="00394A10" w:rsidRDefault="005C729F">
      <w:pPr>
        <w:rPr>
          <w:rFonts w:ascii="Times New Roman" w:hAnsi="Times New Roman"/>
          <w:b/>
          <w:i/>
          <w:sz w:val="24"/>
          <w:szCs w:val="24"/>
          <w:lang w:val="en-IE"/>
        </w:rPr>
      </w:pPr>
      <w:r w:rsidRPr="00394A10">
        <w:rPr>
          <w:rFonts w:ascii="Times New Roman" w:hAnsi="Times New Roman"/>
          <w:b/>
          <w:i/>
          <w:sz w:val="24"/>
          <w:szCs w:val="24"/>
          <w:lang w:val="en-IE"/>
        </w:rPr>
        <w:t xml:space="preserve">Curiosities: </w:t>
      </w:r>
    </w:p>
    <w:p w14:paraId="0C7927A4" w14:textId="77777777" w:rsidR="005C729F" w:rsidRPr="00394A10" w:rsidRDefault="005C729F">
      <w:pPr>
        <w:rPr>
          <w:rFonts w:ascii="Times New Roman" w:hAnsi="Times New Roman"/>
          <w:sz w:val="24"/>
          <w:szCs w:val="24"/>
          <w:lang w:val="en-IE"/>
        </w:rPr>
      </w:pPr>
      <w:r w:rsidRPr="00394A10">
        <w:rPr>
          <w:rFonts w:ascii="Times New Roman" w:hAnsi="Times New Roman"/>
          <w:sz w:val="24"/>
          <w:szCs w:val="24"/>
          <w:lang w:val="en-IE"/>
        </w:rPr>
        <w:t xml:space="preserve">Stones bearing </w:t>
      </w:r>
      <w:proofErr w:type="gramStart"/>
      <w:r w:rsidRPr="00394A10">
        <w:rPr>
          <w:rFonts w:ascii="Times New Roman" w:hAnsi="Times New Roman"/>
          <w:sz w:val="24"/>
          <w:szCs w:val="24"/>
          <w:lang w:val="en-IE"/>
        </w:rPr>
        <w:t>inscriptions  on</w:t>
      </w:r>
      <w:proofErr w:type="gramEnd"/>
      <w:r w:rsidRPr="00394A10">
        <w:rPr>
          <w:rFonts w:ascii="Times New Roman" w:hAnsi="Times New Roman"/>
          <w:sz w:val="24"/>
          <w:szCs w:val="24"/>
          <w:lang w:val="en-IE"/>
        </w:rPr>
        <w:t xml:space="preserve"> the wall of George Sharkey’s house, beside </w:t>
      </w:r>
      <w:proofErr w:type="spellStart"/>
      <w:r w:rsidRPr="00394A10">
        <w:rPr>
          <w:rFonts w:ascii="Times New Roman" w:hAnsi="Times New Roman"/>
          <w:sz w:val="24"/>
          <w:szCs w:val="24"/>
          <w:lang w:val="en-IE"/>
        </w:rPr>
        <w:t>Urlaur</w:t>
      </w:r>
      <w:proofErr w:type="spellEnd"/>
      <w:r w:rsidRPr="00394A10">
        <w:rPr>
          <w:rFonts w:ascii="Times New Roman" w:hAnsi="Times New Roman"/>
          <w:sz w:val="24"/>
          <w:szCs w:val="24"/>
          <w:lang w:val="en-IE"/>
        </w:rPr>
        <w:t xml:space="preserve"> Abbey</w:t>
      </w:r>
      <w:r w:rsidRPr="00394A10">
        <w:rPr>
          <w:rFonts w:ascii="Times New Roman" w:hAnsi="Times New Roman"/>
          <w:sz w:val="24"/>
          <w:szCs w:val="24"/>
          <w:lang w:val="en-IE"/>
        </w:rPr>
        <w:br/>
        <w:t xml:space="preserve">Gravestones of the Costello and Duffy families in </w:t>
      </w:r>
      <w:proofErr w:type="spellStart"/>
      <w:r w:rsidRPr="00394A10">
        <w:rPr>
          <w:rFonts w:ascii="Times New Roman" w:hAnsi="Times New Roman"/>
          <w:sz w:val="24"/>
          <w:szCs w:val="24"/>
          <w:lang w:val="en-IE"/>
        </w:rPr>
        <w:t>Urlaur</w:t>
      </w:r>
      <w:proofErr w:type="spellEnd"/>
      <w:r w:rsidRPr="00394A10">
        <w:rPr>
          <w:rFonts w:ascii="Times New Roman" w:hAnsi="Times New Roman"/>
          <w:sz w:val="24"/>
          <w:szCs w:val="24"/>
          <w:lang w:val="en-IE"/>
        </w:rPr>
        <w:t xml:space="preserve"> Abbey</w:t>
      </w:r>
    </w:p>
    <w:p w14:paraId="1EF26325" w14:textId="77777777" w:rsidR="005C729F" w:rsidRPr="00394A10" w:rsidRDefault="005C729F">
      <w:pPr>
        <w:rPr>
          <w:rFonts w:ascii="Times New Roman" w:hAnsi="Times New Roman"/>
          <w:b/>
          <w:i/>
          <w:sz w:val="24"/>
          <w:szCs w:val="24"/>
          <w:lang w:val="en-IE"/>
        </w:rPr>
      </w:pPr>
      <w:r w:rsidRPr="00394A10">
        <w:rPr>
          <w:rFonts w:ascii="Times New Roman" w:hAnsi="Times New Roman"/>
          <w:b/>
          <w:i/>
          <w:sz w:val="24"/>
          <w:szCs w:val="24"/>
          <w:lang w:val="en-IE"/>
        </w:rPr>
        <w:t>Customs:</w:t>
      </w:r>
    </w:p>
    <w:p w14:paraId="53D24E7E" w14:textId="77777777" w:rsidR="005C729F" w:rsidRPr="00394A10" w:rsidRDefault="005C729F">
      <w:pPr>
        <w:rPr>
          <w:rFonts w:ascii="Times New Roman" w:hAnsi="Times New Roman"/>
          <w:sz w:val="24"/>
          <w:szCs w:val="24"/>
          <w:lang w:val="en-IE"/>
        </w:rPr>
      </w:pPr>
      <w:r w:rsidRPr="00394A10">
        <w:rPr>
          <w:rFonts w:ascii="Times New Roman" w:hAnsi="Times New Roman"/>
          <w:sz w:val="24"/>
          <w:szCs w:val="24"/>
          <w:lang w:val="en-IE"/>
        </w:rPr>
        <w:t xml:space="preserve">List of calendar and funeral customs and </w:t>
      </w:r>
      <w:r w:rsidR="001757AB" w:rsidRPr="00394A10">
        <w:rPr>
          <w:rFonts w:ascii="Times New Roman" w:hAnsi="Times New Roman"/>
          <w:sz w:val="24"/>
          <w:szCs w:val="24"/>
          <w:lang w:val="en-IE"/>
        </w:rPr>
        <w:t>a few superstitions</w:t>
      </w:r>
    </w:p>
    <w:p w14:paraId="461A1FA0" w14:textId="77777777" w:rsidR="001757AB" w:rsidRPr="00394A10" w:rsidRDefault="001757AB">
      <w:pPr>
        <w:rPr>
          <w:rFonts w:ascii="Times New Roman" w:hAnsi="Times New Roman"/>
          <w:b/>
          <w:i/>
          <w:sz w:val="24"/>
          <w:szCs w:val="24"/>
          <w:lang w:val="en-IE"/>
        </w:rPr>
      </w:pPr>
      <w:r w:rsidRPr="00394A10">
        <w:rPr>
          <w:rFonts w:ascii="Times New Roman" w:hAnsi="Times New Roman"/>
          <w:b/>
          <w:i/>
          <w:sz w:val="24"/>
          <w:szCs w:val="24"/>
          <w:lang w:val="en-IE"/>
        </w:rPr>
        <w:t>Patterns:</w:t>
      </w:r>
    </w:p>
    <w:p w14:paraId="733C0D85" w14:textId="77777777" w:rsidR="001757AB" w:rsidRPr="00394A10" w:rsidRDefault="001757AB">
      <w:pPr>
        <w:rPr>
          <w:rFonts w:ascii="Times New Roman" w:hAnsi="Times New Roman"/>
          <w:sz w:val="24"/>
          <w:szCs w:val="24"/>
          <w:lang w:val="en-IE"/>
        </w:rPr>
      </w:pPr>
      <w:r w:rsidRPr="00394A10">
        <w:rPr>
          <w:rFonts w:ascii="Times New Roman" w:hAnsi="Times New Roman"/>
          <w:sz w:val="24"/>
          <w:szCs w:val="24"/>
          <w:lang w:val="en-IE"/>
        </w:rPr>
        <w:t xml:space="preserve">Pattern at </w:t>
      </w:r>
      <w:proofErr w:type="spellStart"/>
      <w:r w:rsidRPr="00394A10">
        <w:rPr>
          <w:rFonts w:ascii="Times New Roman" w:hAnsi="Times New Roman"/>
          <w:sz w:val="24"/>
          <w:szCs w:val="24"/>
          <w:lang w:val="en-IE"/>
        </w:rPr>
        <w:t>Urlaur</w:t>
      </w:r>
      <w:proofErr w:type="spellEnd"/>
      <w:r w:rsidRPr="00394A10">
        <w:rPr>
          <w:rFonts w:ascii="Times New Roman" w:hAnsi="Times New Roman"/>
          <w:sz w:val="24"/>
          <w:szCs w:val="24"/>
          <w:lang w:val="en-IE"/>
        </w:rPr>
        <w:t xml:space="preserve"> Abbey each August.</w:t>
      </w:r>
    </w:p>
    <w:p w14:paraId="61DFA3B2" w14:textId="77777777" w:rsidR="003421D7" w:rsidRPr="00394A10" w:rsidRDefault="003421D7">
      <w:pPr>
        <w:rPr>
          <w:rFonts w:ascii="Times New Roman" w:hAnsi="Times New Roman"/>
          <w:b/>
          <w:sz w:val="24"/>
          <w:szCs w:val="24"/>
          <w:lang w:val="en-IE"/>
        </w:rPr>
      </w:pPr>
    </w:p>
    <w:p w14:paraId="5B97D195" w14:textId="77777777" w:rsidR="003421D7" w:rsidRPr="00394A10" w:rsidRDefault="003421D7" w:rsidP="00394A1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IE"/>
        </w:rPr>
      </w:pPr>
      <w:r w:rsidRPr="00394A10">
        <w:rPr>
          <w:rFonts w:ascii="Times New Roman" w:hAnsi="Times New Roman"/>
          <w:b/>
          <w:sz w:val="24"/>
          <w:szCs w:val="24"/>
          <w:lang w:val="en-IE"/>
        </w:rPr>
        <w:t>Natural features</w:t>
      </w:r>
    </w:p>
    <w:p w14:paraId="6A502CE0" w14:textId="77777777" w:rsidR="003421D7" w:rsidRPr="00394A10" w:rsidRDefault="003421D7">
      <w:pPr>
        <w:rPr>
          <w:rFonts w:ascii="Times New Roman" w:hAnsi="Times New Roman"/>
          <w:sz w:val="24"/>
          <w:szCs w:val="24"/>
          <w:lang w:val="en-IE"/>
        </w:rPr>
      </w:pPr>
      <w:proofErr w:type="spellStart"/>
      <w:r w:rsidRPr="00394A10">
        <w:rPr>
          <w:rFonts w:ascii="Times New Roman" w:hAnsi="Times New Roman"/>
          <w:sz w:val="24"/>
          <w:szCs w:val="24"/>
          <w:lang w:val="en-IE"/>
        </w:rPr>
        <w:t>Kilmovee</w:t>
      </w:r>
      <w:proofErr w:type="spellEnd"/>
      <w:r w:rsidRPr="00394A10">
        <w:rPr>
          <w:rFonts w:ascii="Times New Roman" w:hAnsi="Times New Roman"/>
          <w:sz w:val="24"/>
          <w:szCs w:val="24"/>
          <w:lang w:val="en-IE"/>
        </w:rPr>
        <w:t xml:space="preserve"> parish, is described by the surveyor as being not scenically beautiful. The principal feature is </w:t>
      </w:r>
      <w:proofErr w:type="spellStart"/>
      <w:r w:rsidRPr="00394A10">
        <w:rPr>
          <w:rFonts w:ascii="Times New Roman" w:hAnsi="Times New Roman"/>
          <w:sz w:val="24"/>
          <w:szCs w:val="24"/>
          <w:lang w:val="en-IE"/>
        </w:rPr>
        <w:t>Urlaur</w:t>
      </w:r>
      <w:proofErr w:type="spellEnd"/>
      <w:r w:rsidRPr="00394A10">
        <w:rPr>
          <w:rFonts w:ascii="Times New Roman" w:hAnsi="Times New Roman"/>
          <w:sz w:val="24"/>
          <w:szCs w:val="24"/>
          <w:lang w:val="en-IE"/>
        </w:rPr>
        <w:t xml:space="preserve"> Lake. There is a brief description of the geological composition of the land in the parish. Under the sub-heading of “Mansions, Castles and Estates”, there is a note on </w:t>
      </w:r>
      <w:proofErr w:type="spellStart"/>
      <w:r w:rsidRPr="00394A10">
        <w:rPr>
          <w:rFonts w:ascii="Times New Roman" w:hAnsi="Times New Roman"/>
          <w:sz w:val="24"/>
          <w:szCs w:val="24"/>
          <w:lang w:val="en-IE"/>
        </w:rPr>
        <w:t>Tavraun</w:t>
      </w:r>
      <w:proofErr w:type="spellEnd"/>
      <w:r w:rsidRPr="00394A10">
        <w:rPr>
          <w:rFonts w:ascii="Times New Roman" w:hAnsi="Times New Roman"/>
          <w:sz w:val="24"/>
          <w:szCs w:val="24"/>
          <w:lang w:val="en-IE"/>
        </w:rPr>
        <w:t xml:space="preserve"> House, once the residence of the O’Grady family.</w:t>
      </w:r>
    </w:p>
    <w:p w14:paraId="20D66EDC" w14:textId="77777777" w:rsidR="00694F99" w:rsidRPr="00394A10" w:rsidRDefault="00694F99">
      <w:pPr>
        <w:rPr>
          <w:rFonts w:ascii="Times New Roman" w:hAnsi="Times New Roman"/>
          <w:sz w:val="24"/>
          <w:szCs w:val="24"/>
          <w:lang w:val="en-IE"/>
        </w:rPr>
      </w:pPr>
    </w:p>
    <w:p w14:paraId="5D67AD76" w14:textId="77777777" w:rsidR="00694F99" w:rsidRPr="00394A10" w:rsidRDefault="00694F99" w:rsidP="00394A10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lang w:val="en-IE"/>
        </w:rPr>
      </w:pPr>
      <w:r w:rsidRPr="00394A10">
        <w:rPr>
          <w:rFonts w:ascii="Times New Roman" w:hAnsi="Times New Roman"/>
          <w:b/>
          <w:bCs/>
          <w:sz w:val="24"/>
          <w:szCs w:val="24"/>
          <w:lang w:val="en-IE"/>
        </w:rPr>
        <w:t>Sports and games</w:t>
      </w:r>
    </w:p>
    <w:p w14:paraId="6D7662E7" w14:textId="60F6E98B" w:rsidR="00694F99" w:rsidRPr="00394A10" w:rsidRDefault="00694F99">
      <w:pPr>
        <w:rPr>
          <w:rFonts w:ascii="Times New Roman" w:hAnsi="Times New Roman"/>
          <w:sz w:val="24"/>
          <w:szCs w:val="24"/>
          <w:lang w:val="en-IE"/>
        </w:rPr>
      </w:pPr>
      <w:r w:rsidRPr="00394A10">
        <w:rPr>
          <w:rFonts w:ascii="Times New Roman" w:hAnsi="Times New Roman"/>
          <w:sz w:val="24"/>
          <w:szCs w:val="24"/>
          <w:lang w:val="en-IE"/>
        </w:rPr>
        <w:t xml:space="preserve">This section lists angling facilities on the Lung River, </w:t>
      </w:r>
      <w:proofErr w:type="spellStart"/>
      <w:r w:rsidRPr="00394A10">
        <w:rPr>
          <w:rFonts w:ascii="Times New Roman" w:hAnsi="Times New Roman"/>
          <w:sz w:val="24"/>
          <w:szCs w:val="24"/>
          <w:lang w:val="en-IE"/>
        </w:rPr>
        <w:t>Trimoge</w:t>
      </w:r>
      <w:proofErr w:type="spellEnd"/>
      <w:r w:rsidRPr="00394A10">
        <w:rPr>
          <w:rFonts w:ascii="Times New Roman" w:hAnsi="Times New Roman"/>
          <w:sz w:val="24"/>
          <w:szCs w:val="24"/>
          <w:lang w:val="en-IE"/>
        </w:rPr>
        <w:t xml:space="preserve"> River, </w:t>
      </w:r>
      <w:proofErr w:type="spellStart"/>
      <w:r w:rsidRPr="00394A10">
        <w:rPr>
          <w:rFonts w:ascii="Times New Roman" w:hAnsi="Times New Roman"/>
          <w:sz w:val="24"/>
          <w:szCs w:val="24"/>
          <w:lang w:val="en-IE"/>
        </w:rPr>
        <w:t>Urlaur</w:t>
      </w:r>
      <w:proofErr w:type="spellEnd"/>
      <w:r w:rsidRPr="00394A10">
        <w:rPr>
          <w:rFonts w:ascii="Times New Roman" w:hAnsi="Times New Roman"/>
          <w:sz w:val="24"/>
          <w:szCs w:val="24"/>
          <w:lang w:val="en-IE"/>
        </w:rPr>
        <w:t xml:space="preserve"> Lake and Lough </w:t>
      </w:r>
      <w:proofErr w:type="spellStart"/>
      <w:r w:rsidRPr="00394A10">
        <w:rPr>
          <w:rFonts w:ascii="Times New Roman" w:hAnsi="Times New Roman"/>
          <w:sz w:val="24"/>
          <w:szCs w:val="24"/>
          <w:lang w:val="en-IE"/>
        </w:rPr>
        <w:t>Nanoge</w:t>
      </w:r>
      <w:proofErr w:type="spellEnd"/>
      <w:r w:rsidRPr="00394A10">
        <w:rPr>
          <w:rFonts w:ascii="Times New Roman" w:hAnsi="Times New Roman"/>
          <w:sz w:val="24"/>
          <w:szCs w:val="24"/>
          <w:lang w:val="en-IE"/>
        </w:rPr>
        <w:t xml:space="preserve">. Otherwise, apart from shooting, there is no other </w:t>
      </w:r>
      <w:r w:rsidR="00394A10" w:rsidRPr="00394A10">
        <w:rPr>
          <w:rFonts w:ascii="Times New Roman" w:hAnsi="Times New Roman"/>
          <w:sz w:val="24"/>
          <w:szCs w:val="24"/>
          <w:lang w:val="en-IE"/>
        </w:rPr>
        <w:t>sport or</w:t>
      </w:r>
      <w:r w:rsidRPr="00394A10">
        <w:rPr>
          <w:rFonts w:ascii="Times New Roman" w:hAnsi="Times New Roman"/>
          <w:sz w:val="24"/>
          <w:szCs w:val="24"/>
          <w:lang w:val="en-IE"/>
        </w:rPr>
        <w:t xml:space="preserve"> club listed.</w:t>
      </w:r>
    </w:p>
    <w:p w14:paraId="71BD2C5B" w14:textId="77777777" w:rsidR="001757AB" w:rsidRPr="00394A10" w:rsidRDefault="001757AB">
      <w:pPr>
        <w:rPr>
          <w:rFonts w:ascii="Times New Roman" w:hAnsi="Times New Roman"/>
          <w:sz w:val="24"/>
          <w:szCs w:val="24"/>
          <w:lang w:val="en-IE"/>
        </w:rPr>
      </w:pPr>
    </w:p>
    <w:p w14:paraId="015B8364" w14:textId="77777777" w:rsidR="001757AB" w:rsidRPr="00394A10" w:rsidRDefault="001757AB">
      <w:pPr>
        <w:rPr>
          <w:rFonts w:ascii="Times New Roman" w:hAnsi="Times New Roman"/>
          <w:sz w:val="24"/>
          <w:szCs w:val="24"/>
          <w:lang w:val="en-IE"/>
        </w:rPr>
      </w:pPr>
    </w:p>
    <w:p w14:paraId="2ECC4F32" w14:textId="77777777" w:rsidR="001757AB" w:rsidRPr="00394A10" w:rsidRDefault="001757AB">
      <w:pPr>
        <w:rPr>
          <w:rFonts w:ascii="Times New Roman" w:hAnsi="Times New Roman"/>
          <w:sz w:val="24"/>
          <w:szCs w:val="24"/>
          <w:lang w:val="en-IE"/>
        </w:rPr>
      </w:pPr>
    </w:p>
    <w:sectPr w:rsidR="001757AB" w:rsidRPr="00394A10" w:rsidSect="00E075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21380"/>
    <w:multiLevelType w:val="hybridMultilevel"/>
    <w:tmpl w:val="FF54FF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9B"/>
    <w:rsid w:val="001757AB"/>
    <w:rsid w:val="00194B9B"/>
    <w:rsid w:val="003421D7"/>
    <w:rsid w:val="00394A10"/>
    <w:rsid w:val="005C729F"/>
    <w:rsid w:val="006166D2"/>
    <w:rsid w:val="00694F99"/>
    <w:rsid w:val="007C1250"/>
    <w:rsid w:val="00E0756F"/>
    <w:rsid w:val="00E24967"/>
    <w:rsid w:val="00E5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99DE"/>
  <w15:chartTrackingRefBased/>
  <w15:docId w15:val="{2BC67843-91C6-46D7-ADEE-3EB83C6E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56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 Richard</dc:creator>
  <cp:keywords/>
  <dc:description/>
  <cp:lastModifiedBy>Paula Leavy McCarthy</cp:lastModifiedBy>
  <cp:revision>2</cp:revision>
  <dcterms:created xsi:type="dcterms:W3CDTF">2020-11-09T15:53:00Z</dcterms:created>
  <dcterms:modified xsi:type="dcterms:W3CDTF">2020-11-09T15:53:00Z</dcterms:modified>
</cp:coreProperties>
</file>