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inorHAnsi"/>
          <w:b/>
          <w:caps/>
          <w:sz w:val="64"/>
          <w:szCs w:val="64"/>
        </w:rPr>
        <w:alias w:val="Title"/>
        <w:tag w:val=""/>
        <w:id w:val="1735040861"/>
        <w:placeholder>
          <w:docPart w:val="96081E61885544FB8F7CB4206DA266A6"/>
        </w:placeholder>
        <w:dataBinding w:prefixMappings="xmlns:ns0='http://purl.org/dc/elements/1.1/' xmlns:ns1='http://schemas.openxmlformats.org/package/2006/metadata/core-properties' " w:xpath="/ns1:coreProperties[1]/ns0:title[1]" w:storeItemID="{6C3C8BC8-F283-45AE-878A-BAB7291924A1}"/>
        <w:text/>
      </w:sdtPr>
      <w:sdtEndPr/>
      <w:sdtContent>
        <w:p w14:paraId="12C60E26" w14:textId="77777777" w:rsidR="00D56764" w:rsidRPr="0005067A" w:rsidRDefault="004958DE" w:rsidP="00D56764">
          <w:pPr>
            <w:pStyle w:val="NoSpacing"/>
            <w:pBdr>
              <w:top w:val="single" w:sz="6" w:space="6" w:color="4472C4" w:themeColor="accent1"/>
              <w:bottom w:val="single" w:sz="6" w:space="6" w:color="4472C4" w:themeColor="accent1"/>
            </w:pBdr>
            <w:spacing w:after="240"/>
            <w:jc w:val="center"/>
            <w:rPr>
              <w:rFonts w:eastAsiaTheme="majorEastAsia" w:cstheme="minorHAnsi"/>
              <w:b/>
              <w:caps/>
              <w:sz w:val="64"/>
              <w:szCs w:val="64"/>
            </w:rPr>
          </w:pPr>
          <w:r w:rsidRPr="0005067A">
            <w:rPr>
              <w:rFonts w:eastAsiaTheme="majorEastAsia" w:cstheme="minorHAnsi"/>
              <w:b/>
              <w:caps/>
              <w:sz w:val="64"/>
              <w:szCs w:val="64"/>
            </w:rPr>
            <w:t>MAYO COUNTY COUNCIL</w:t>
          </w:r>
        </w:p>
      </w:sdtContent>
    </w:sdt>
    <w:p w14:paraId="781FF9FD" w14:textId="77777777" w:rsidR="00EA2302" w:rsidRDefault="00EA2302" w:rsidP="00407E79">
      <w:pPr>
        <w:pStyle w:val="NoSpacing"/>
        <w:spacing w:before="480"/>
        <w:jc w:val="center"/>
        <w:rPr>
          <w:rFonts w:cstheme="minorHAnsi"/>
          <w:b/>
          <w:sz w:val="56"/>
          <w:szCs w:val="56"/>
        </w:rPr>
      </w:pPr>
    </w:p>
    <w:p w14:paraId="14BB7368" w14:textId="77777777" w:rsidR="00DD3FE9" w:rsidRPr="00DD3FE9" w:rsidRDefault="00DD3FE9" w:rsidP="00DD3FE9">
      <w:pPr>
        <w:pStyle w:val="NoSpacing"/>
        <w:spacing w:before="480"/>
        <w:jc w:val="center"/>
        <w:rPr>
          <w:rFonts w:cstheme="minorHAnsi"/>
          <w:b/>
          <w:sz w:val="48"/>
          <w:szCs w:val="48"/>
        </w:rPr>
      </w:pPr>
      <w:r w:rsidRPr="00DD3FE9">
        <w:rPr>
          <w:rFonts w:cstheme="minorHAnsi"/>
          <w:b/>
          <w:sz w:val="48"/>
          <w:szCs w:val="48"/>
        </w:rPr>
        <w:t>EMERGENCY CONTROL OPERATOR</w:t>
      </w:r>
    </w:p>
    <w:p w14:paraId="5C2EB051" w14:textId="77777777" w:rsidR="00DD3FE9" w:rsidRDefault="00DD3FE9" w:rsidP="00DD3FE9">
      <w:pPr>
        <w:pStyle w:val="NoSpacing"/>
        <w:spacing w:before="480"/>
        <w:jc w:val="center"/>
        <w:rPr>
          <w:rFonts w:cstheme="minorHAnsi"/>
          <w:b/>
          <w:sz w:val="48"/>
          <w:szCs w:val="48"/>
        </w:rPr>
      </w:pPr>
      <w:r w:rsidRPr="00DD3FE9">
        <w:rPr>
          <w:rFonts w:cstheme="minorHAnsi"/>
          <w:b/>
          <w:sz w:val="48"/>
          <w:szCs w:val="48"/>
        </w:rPr>
        <w:t xml:space="preserve"> West Regional Communications Centre</w:t>
      </w:r>
    </w:p>
    <w:p w14:paraId="7D30ADC1" w14:textId="60D16579" w:rsidR="00D56764" w:rsidRPr="0005067A" w:rsidRDefault="00D56764" w:rsidP="00DD3FE9">
      <w:pPr>
        <w:pStyle w:val="NoSpacing"/>
        <w:spacing w:before="480"/>
        <w:jc w:val="center"/>
        <w:rPr>
          <w:rFonts w:cstheme="minorHAnsi"/>
          <w:b/>
          <w:sz w:val="48"/>
          <w:szCs w:val="48"/>
        </w:rPr>
      </w:pPr>
      <w:r w:rsidRPr="0005067A">
        <w:rPr>
          <w:rFonts w:cstheme="minorHAnsi"/>
          <w:b/>
          <w:noProof/>
          <w:sz w:val="48"/>
          <w:szCs w:val="48"/>
        </w:rPr>
        <mc:AlternateContent>
          <mc:Choice Requires="wps">
            <w:drawing>
              <wp:anchor distT="0" distB="0" distL="114300" distR="114300" simplePos="0" relativeHeight="251658242" behindDoc="0" locked="0" layoutInCell="1" allowOverlap="1" wp14:anchorId="7ABA0A37" wp14:editId="4E26E8CD">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6D609026" w14:textId="77777777" w:rsidR="00D56764" w:rsidRDefault="00D56764" w:rsidP="00D56764">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oel="http://schemas.microsoft.com/office/2019/extlst">
            <w:pict>
              <v:shapetype w14:anchorId="7ABA0A37"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824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D3SysY&#10;FAIAACoEAAAOAAAAAAAAAAAAAAAAAC4CAABkcnMvZTJvRG9jLnhtbFBLAQItABQABgAIAAAAIQDo&#10;mEK02gAAAAUBAAAPAAAAAAAAAAAAAAAAAG4EAABkcnMvZG93bnJldi54bWxQSwUGAAAAAAQABADz&#10;AAAAdQUAAAAA&#10;" filled="f" stroked="f" strokeweight=".5pt">
                <v:textbox style="mso-fit-shape-to-text:t" inset="0,0,0,0">
                  <w:txbxContent>
                    <w:p w14:paraId="6D609026" w14:textId="77777777" w:rsidR="00D56764" w:rsidRDefault="00D56764" w:rsidP="00D56764">
                      <w:pPr>
                        <w:pStyle w:val="NoSpacing"/>
                        <w:jc w:val="center"/>
                        <w:rPr>
                          <w:color w:val="4472C4" w:themeColor="accent1"/>
                        </w:rPr>
                      </w:pPr>
                    </w:p>
                  </w:txbxContent>
                </v:textbox>
                <w10:wrap anchorx="margin" anchory="page"/>
              </v:shape>
            </w:pict>
          </mc:Fallback>
        </mc:AlternateContent>
      </w:r>
      <w:r w:rsidRPr="0005067A">
        <w:rPr>
          <w:rFonts w:cstheme="minorHAnsi"/>
          <w:b/>
          <w:sz w:val="48"/>
          <w:szCs w:val="48"/>
        </w:rPr>
        <w:t>INFORMATION BOOKLET</w:t>
      </w:r>
    </w:p>
    <w:p w14:paraId="664DF0D9" w14:textId="77777777" w:rsidR="00160A3A" w:rsidRPr="00160A3A" w:rsidRDefault="00D56764" w:rsidP="00D56764">
      <w:pPr>
        <w:pStyle w:val="NoSpacing"/>
        <w:spacing w:before="480"/>
        <w:jc w:val="center"/>
        <w:rPr>
          <w:rFonts w:cstheme="minorHAnsi"/>
          <w:b/>
          <w:color w:val="FF0000"/>
          <w:sz w:val="32"/>
          <w:szCs w:val="32"/>
        </w:rPr>
      </w:pPr>
      <w:bookmarkStart w:id="0" w:name="_Hlk169533923"/>
      <w:r w:rsidRPr="00160A3A">
        <w:rPr>
          <w:rFonts w:cstheme="minorHAnsi"/>
          <w:b/>
          <w:color w:val="FF0000"/>
          <w:sz w:val="32"/>
          <w:szCs w:val="32"/>
        </w:rPr>
        <w:t xml:space="preserve">Closing Date not later than </w:t>
      </w:r>
    </w:p>
    <w:p w14:paraId="002A07BB" w14:textId="67C78C80" w:rsidR="00D56764" w:rsidRPr="0005067A" w:rsidRDefault="00D56764" w:rsidP="00D56764">
      <w:pPr>
        <w:pStyle w:val="NoSpacing"/>
        <w:spacing w:before="480"/>
        <w:jc w:val="center"/>
        <w:rPr>
          <w:rFonts w:cstheme="minorHAnsi"/>
          <w:b/>
          <w:color w:val="FF0000"/>
          <w:sz w:val="32"/>
          <w:szCs w:val="32"/>
        </w:rPr>
      </w:pPr>
      <w:r w:rsidRPr="00BB6C3E">
        <w:rPr>
          <w:rFonts w:cstheme="minorHAnsi"/>
          <w:b/>
          <w:color w:val="FF0000"/>
          <w:sz w:val="32"/>
          <w:szCs w:val="32"/>
        </w:rPr>
        <w:t>4.00</w:t>
      </w:r>
      <w:r w:rsidR="0005067A" w:rsidRPr="00BB6C3E">
        <w:rPr>
          <w:rFonts w:cstheme="minorHAnsi"/>
          <w:b/>
          <w:color w:val="FF0000"/>
          <w:sz w:val="32"/>
          <w:szCs w:val="32"/>
        </w:rPr>
        <w:t>p</w:t>
      </w:r>
      <w:r w:rsidRPr="00BB6C3E">
        <w:rPr>
          <w:rFonts w:cstheme="minorHAnsi"/>
          <w:b/>
          <w:color w:val="FF0000"/>
          <w:sz w:val="32"/>
          <w:szCs w:val="32"/>
        </w:rPr>
        <w:t>.</w:t>
      </w:r>
      <w:r w:rsidR="0005067A" w:rsidRPr="002E7297">
        <w:rPr>
          <w:rFonts w:cstheme="minorHAnsi"/>
          <w:b/>
          <w:color w:val="FF0000"/>
          <w:sz w:val="32"/>
          <w:szCs w:val="32"/>
        </w:rPr>
        <w:t>m</w:t>
      </w:r>
      <w:r w:rsidRPr="002E7297">
        <w:rPr>
          <w:rFonts w:cstheme="minorHAnsi"/>
          <w:b/>
          <w:color w:val="FF0000"/>
          <w:sz w:val="32"/>
          <w:szCs w:val="32"/>
        </w:rPr>
        <w:t xml:space="preserve"> on </w:t>
      </w:r>
      <w:r w:rsidR="002E7297" w:rsidRPr="002E7297">
        <w:rPr>
          <w:rFonts w:cstheme="minorHAnsi"/>
          <w:b/>
          <w:color w:val="FF0000"/>
          <w:sz w:val="32"/>
          <w:szCs w:val="32"/>
        </w:rPr>
        <w:t>Thursday 30</w:t>
      </w:r>
      <w:r w:rsidR="002E7297" w:rsidRPr="002E7297">
        <w:rPr>
          <w:rFonts w:cstheme="minorHAnsi"/>
          <w:b/>
          <w:color w:val="FF0000"/>
          <w:sz w:val="32"/>
          <w:szCs w:val="32"/>
          <w:vertAlign w:val="superscript"/>
        </w:rPr>
        <w:t>th</w:t>
      </w:r>
      <w:r w:rsidR="002E7297" w:rsidRPr="002E7297">
        <w:rPr>
          <w:rFonts w:cstheme="minorHAnsi"/>
          <w:b/>
          <w:color w:val="FF0000"/>
          <w:sz w:val="32"/>
          <w:szCs w:val="32"/>
        </w:rPr>
        <w:t xml:space="preserve"> January </w:t>
      </w:r>
      <w:r w:rsidR="004E45F6" w:rsidRPr="002E7297">
        <w:rPr>
          <w:rFonts w:cstheme="minorHAnsi"/>
          <w:b/>
          <w:color w:val="FF0000"/>
          <w:sz w:val="32"/>
          <w:szCs w:val="32"/>
        </w:rPr>
        <w:t>2025</w:t>
      </w:r>
    </w:p>
    <w:bookmarkEnd w:id="0"/>
    <w:p w14:paraId="626C05A4" w14:textId="68B33DD7" w:rsidR="00D56764" w:rsidRDefault="00D56764" w:rsidP="00D56764">
      <w:pPr>
        <w:pStyle w:val="NoSpacing"/>
        <w:spacing w:before="480"/>
        <w:jc w:val="center"/>
        <w:rPr>
          <w:rFonts w:cstheme="minorHAnsi"/>
          <w:b/>
          <w:color w:val="FF0000"/>
          <w:sz w:val="32"/>
          <w:szCs w:val="32"/>
        </w:rPr>
      </w:pPr>
    </w:p>
    <w:p w14:paraId="3F1EA610" w14:textId="77777777" w:rsidR="00E800E1" w:rsidRDefault="00E800E1" w:rsidP="00D56764">
      <w:pPr>
        <w:pStyle w:val="NoSpacing"/>
        <w:spacing w:before="480"/>
        <w:jc w:val="center"/>
        <w:rPr>
          <w:rFonts w:cstheme="minorHAnsi"/>
          <w:b/>
          <w:color w:val="FF0000"/>
          <w:sz w:val="32"/>
          <w:szCs w:val="32"/>
        </w:rPr>
      </w:pPr>
    </w:p>
    <w:p w14:paraId="3E687D2A" w14:textId="77777777" w:rsidR="00E800E1" w:rsidRDefault="00E800E1" w:rsidP="00D56764">
      <w:pPr>
        <w:pStyle w:val="NoSpacing"/>
        <w:spacing w:before="480"/>
        <w:jc w:val="center"/>
        <w:rPr>
          <w:rFonts w:cstheme="minorHAnsi"/>
          <w:b/>
          <w:color w:val="FF0000"/>
          <w:sz w:val="32"/>
          <w:szCs w:val="32"/>
        </w:rPr>
      </w:pPr>
    </w:p>
    <w:p w14:paraId="58E55CC6" w14:textId="77777777" w:rsidR="00F12DAB" w:rsidRDefault="00F12DAB" w:rsidP="00D56764">
      <w:pPr>
        <w:pStyle w:val="NoSpacing"/>
        <w:spacing w:before="480"/>
        <w:jc w:val="center"/>
        <w:rPr>
          <w:rFonts w:cstheme="minorHAnsi"/>
          <w:b/>
          <w:color w:val="FF0000"/>
          <w:sz w:val="32"/>
          <w:szCs w:val="32"/>
        </w:rPr>
      </w:pPr>
    </w:p>
    <w:p w14:paraId="3129577F" w14:textId="2EC6CE78" w:rsidR="00E800E1" w:rsidRDefault="00B94567" w:rsidP="00D56764">
      <w:pPr>
        <w:pStyle w:val="NoSpacing"/>
        <w:spacing w:before="480"/>
        <w:jc w:val="center"/>
        <w:rPr>
          <w:rFonts w:cstheme="minorHAnsi"/>
          <w:b/>
          <w:color w:val="FF0000"/>
          <w:sz w:val="32"/>
          <w:szCs w:val="32"/>
        </w:rPr>
      </w:pPr>
      <w:r>
        <w:rPr>
          <w:rFonts w:cstheme="minorHAnsi"/>
          <w:b/>
          <w:noProof/>
          <w:color w:val="FF0000"/>
          <w:sz w:val="32"/>
          <w:szCs w:val="32"/>
        </w:rPr>
        <w:drawing>
          <wp:inline distT="0" distB="0" distL="0" distR="0" wp14:anchorId="5C7AD725" wp14:editId="5CD692B3">
            <wp:extent cx="5047615" cy="1591310"/>
            <wp:effectExtent l="0" t="0" r="635" b="8890"/>
            <wp:docPr id="1941125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7615" cy="1591310"/>
                    </a:xfrm>
                    <a:prstGeom prst="rect">
                      <a:avLst/>
                    </a:prstGeom>
                    <a:noFill/>
                  </pic:spPr>
                </pic:pic>
              </a:graphicData>
            </a:graphic>
          </wp:inline>
        </w:drawing>
      </w:r>
    </w:p>
    <w:p w14:paraId="11B8485E" w14:textId="77777777" w:rsidR="008478FC" w:rsidRDefault="008478FC" w:rsidP="008478FC">
      <w:pPr>
        <w:spacing w:line="360" w:lineRule="auto"/>
        <w:jc w:val="both"/>
        <w:rPr>
          <w:sz w:val="22"/>
          <w:szCs w:val="22"/>
        </w:rPr>
      </w:pPr>
    </w:p>
    <w:p w14:paraId="1BBF621C" w14:textId="2BA54D15" w:rsidR="008478FC" w:rsidRPr="00BD7383" w:rsidRDefault="008478FC" w:rsidP="00BD7383">
      <w:pPr>
        <w:pStyle w:val="Heading1"/>
        <w:rPr>
          <w:rFonts w:asciiTheme="minorHAnsi" w:hAnsiTheme="minorHAnsi" w:cstheme="minorHAnsi"/>
        </w:rPr>
      </w:pPr>
      <w:bookmarkStart w:id="1" w:name="_Toc175135104"/>
      <w:bookmarkStart w:id="2" w:name="_Toc175564765"/>
      <w:bookmarkStart w:id="3" w:name="_Toc187313969"/>
      <w:r w:rsidRPr="000C1388">
        <w:rPr>
          <w:rFonts w:asciiTheme="minorHAnsi" w:hAnsiTheme="minorHAnsi" w:cstheme="minorHAnsi"/>
        </w:rPr>
        <w:lastRenderedPageBreak/>
        <w:t>TABLE OF CONTENTS</w:t>
      </w:r>
      <w:bookmarkEnd w:id="1"/>
      <w:bookmarkEnd w:id="2"/>
      <w:bookmarkEnd w:id="3"/>
    </w:p>
    <w:sdt>
      <w:sdtPr>
        <w:rPr>
          <w:rFonts w:ascii="Times New Roman" w:hAnsi="Times New Roman" w:cs="Times New Roman"/>
          <w:b w:val="0"/>
          <w:bCs w:val="0"/>
          <w:sz w:val="24"/>
        </w:rPr>
        <w:id w:val="472258757"/>
        <w:docPartObj>
          <w:docPartGallery w:val="Table of Contents"/>
          <w:docPartUnique/>
        </w:docPartObj>
      </w:sdtPr>
      <w:sdtEndPr>
        <w:rPr>
          <w:noProof/>
        </w:rPr>
      </w:sdtEndPr>
      <w:sdtContent>
        <w:p w14:paraId="1844C949" w14:textId="1A218072" w:rsidR="006F65CC" w:rsidRDefault="00386211">
          <w:pPr>
            <w:pStyle w:val="TOC1"/>
            <w:rPr>
              <w:rFonts w:eastAsiaTheme="minorEastAsia" w:cstheme="minorBidi"/>
              <w:b w:val="0"/>
              <w:bCs w:val="0"/>
              <w:noProof/>
              <w:kern w:val="2"/>
              <w:sz w:val="22"/>
              <w:szCs w:val="22"/>
              <w:lang w:val="en-IE" w:eastAsia="en-IE"/>
              <w14:ligatures w14:val="standardContextual"/>
            </w:rPr>
          </w:pPr>
          <w:r>
            <w:rPr>
              <w:rFonts w:asciiTheme="majorHAnsi" w:eastAsiaTheme="majorEastAsia" w:hAnsiTheme="majorHAnsi" w:cstheme="majorBidi"/>
              <w:b w:val="0"/>
              <w:bCs w:val="0"/>
              <w:color w:val="2F5496" w:themeColor="accent1" w:themeShade="BF"/>
              <w:sz w:val="32"/>
              <w:szCs w:val="32"/>
            </w:rPr>
            <w:fldChar w:fldCharType="begin"/>
          </w:r>
          <w:r>
            <w:instrText xml:space="preserve"> TOC \o "1-3" \h \z \u </w:instrText>
          </w:r>
          <w:r>
            <w:rPr>
              <w:rFonts w:asciiTheme="majorHAnsi" w:eastAsiaTheme="majorEastAsia" w:hAnsiTheme="majorHAnsi" w:cstheme="majorBidi"/>
              <w:b w:val="0"/>
              <w:bCs w:val="0"/>
              <w:color w:val="2F5496" w:themeColor="accent1" w:themeShade="BF"/>
              <w:sz w:val="32"/>
              <w:szCs w:val="32"/>
            </w:rPr>
            <w:fldChar w:fldCharType="separate"/>
          </w:r>
          <w:hyperlink w:anchor="_Toc187313969" w:history="1">
            <w:r w:rsidR="006F65CC" w:rsidRPr="00E83D35">
              <w:rPr>
                <w:rStyle w:val="Hyperlink"/>
                <w:noProof/>
              </w:rPr>
              <w:t>TABLE OF CONTENTS</w:t>
            </w:r>
            <w:r w:rsidR="006F65CC">
              <w:rPr>
                <w:noProof/>
                <w:webHidden/>
              </w:rPr>
              <w:tab/>
            </w:r>
            <w:r w:rsidR="006F65CC">
              <w:rPr>
                <w:noProof/>
                <w:webHidden/>
              </w:rPr>
              <w:fldChar w:fldCharType="begin"/>
            </w:r>
            <w:r w:rsidR="006F65CC">
              <w:rPr>
                <w:noProof/>
                <w:webHidden/>
              </w:rPr>
              <w:instrText xml:space="preserve"> PAGEREF _Toc187313969 \h </w:instrText>
            </w:r>
            <w:r w:rsidR="006F65CC">
              <w:rPr>
                <w:noProof/>
                <w:webHidden/>
              </w:rPr>
            </w:r>
            <w:r w:rsidR="006F65CC">
              <w:rPr>
                <w:noProof/>
                <w:webHidden/>
              </w:rPr>
              <w:fldChar w:fldCharType="separate"/>
            </w:r>
            <w:r w:rsidR="006F65CC">
              <w:rPr>
                <w:noProof/>
                <w:webHidden/>
              </w:rPr>
              <w:t>2</w:t>
            </w:r>
            <w:r w:rsidR="006F65CC">
              <w:rPr>
                <w:noProof/>
                <w:webHidden/>
              </w:rPr>
              <w:fldChar w:fldCharType="end"/>
            </w:r>
          </w:hyperlink>
        </w:p>
        <w:p w14:paraId="21EAC6AB" w14:textId="5127A07E" w:rsidR="006F65CC" w:rsidRDefault="00A24C6C">
          <w:pPr>
            <w:pStyle w:val="TOC1"/>
            <w:rPr>
              <w:rFonts w:eastAsiaTheme="minorEastAsia" w:cstheme="minorBidi"/>
              <w:b w:val="0"/>
              <w:bCs w:val="0"/>
              <w:noProof/>
              <w:kern w:val="2"/>
              <w:sz w:val="22"/>
              <w:szCs w:val="22"/>
              <w:lang w:val="en-IE" w:eastAsia="en-IE"/>
              <w14:ligatures w14:val="standardContextual"/>
            </w:rPr>
          </w:pPr>
          <w:hyperlink w:anchor="_Toc187313970" w:history="1">
            <w:r w:rsidR="006F65CC" w:rsidRPr="00E83D35">
              <w:rPr>
                <w:rStyle w:val="Hyperlink"/>
                <w:rFonts w:ascii="Calibri" w:hAnsi="Calibri" w:cs="Calibri"/>
                <w:noProof/>
              </w:rPr>
              <w:t>MAYO COUNTY COUNCIL - THE ORGANISATION</w:t>
            </w:r>
            <w:r w:rsidR="006F65CC">
              <w:rPr>
                <w:noProof/>
                <w:webHidden/>
              </w:rPr>
              <w:tab/>
            </w:r>
            <w:r w:rsidR="006F65CC">
              <w:rPr>
                <w:noProof/>
                <w:webHidden/>
              </w:rPr>
              <w:fldChar w:fldCharType="begin"/>
            </w:r>
            <w:r w:rsidR="006F65CC">
              <w:rPr>
                <w:noProof/>
                <w:webHidden/>
              </w:rPr>
              <w:instrText xml:space="preserve"> PAGEREF _Toc187313970 \h </w:instrText>
            </w:r>
            <w:r w:rsidR="006F65CC">
              <w:rPr>
                <w:noProof/>
                <w:webHidden/>
              </w:rPr>
            </w:r>
            <w:r w:rsidR="006F65CC">
              <w:rPr>
                <w:noProof/>
                <w:webHidden/>
              </w:rPr>
              <w:fldChar w:fldCharType="separate"/>
            </w:r>
            <w:r w:rsidR="006F65CC">
              <w:rPr>
                <w:noProof/>
                <w:webHidden/>
              </w:rPr>
              <w:t>3</w:t>
            </w:r>
            <w:r w:rsidR="006F65CC">
              <w:rPr>
                <w:noProof/>
                <w:webHidden/>
              </w:rPr>
              <w:fldChar w:fldCharType="end"/>
            </w:r>
          </w:hyperlink>
        </w:p>
        <w:p w14:paraId="46D45D18" w14:textId="112FCE24" w:rsidR="006F65CC" w:rsidRDefault="00A24C6C">
          <w:pPr>
            <w:pStyle w:val="TOC1"/>
            <w:rPr>
              <w:rFonts w:eastAsiaTheme="minorEastAsia" w:cstheme="minorBidi"/>
              <w:b w:val="0"/>
              <w:bCs w:val="0"/>
              <w:noProof/>
              <w:kern w:val="2"/>
              <w:sz w:val="22"/>
              <w:szCs w:val="22"/>
              <w:lang w:val="en-IE" w:eastAsia="en-IE"/>
              <w14:ligatures w14:val="standardContextual"/>
            </w:rPr>
          </w:pPr>
          <w:hyperlink w:anchor="_Toc187313971" w:history="1">
            <w:r w:rsidR="006F65CC" w:rsidRPr="00E83D35">
              <w:rPr>
                <w:rStyle w:val="Hyperlink"/>
                <w:noProof/>
              </w:rPr>
              <w:t>THE ROLE – EMERGENCY CONTROL OPERATOR</w:t>
            </w:r>
            <w:r w:rsidR="006F65CC">
              <w:rPr>
                <w:noProof/>
                <w:webHidden/>
              </w:rPr>
              <w:tab/>
            </w:r>
            <w:r w:rsidR="006F65CC">
              <w:rPr>
                <w:noProof/>
                <w:webHidden/>
              </w:rPr>
              <w:fldChar w:fldCharType="begin"/>
            </w:r>
            <w:r w:rsidR="006F65CC">
              <w:rPr>
                <w:noProof/>
                <w:webHidden/>
              </w:rPr>
              <w:instrText xml:space="preserve"> PAGEREF _Toc187313971 \h </w:instrText>
            </w:r>
            <w:r w:rsidR="006F65CC">
              <w:rPr>
                <w:noProof/>
                <w:webHidden/>
              </w:rPr>
            </w:r>
            <w:r w:rsidR="006F65CC">
              <w:rPr>
                <w:noProof/>
                <w:webHidden/>
              </w:rPr>
              <w:fldChar w:fldCharType="separate"/>
            </w:r>
            <w:r w:rsidR="006F65CC">
              <w:rPr>
                <w:noProof/>
                <w:webHidden/>
              </w:rPr>
              <w:t>4</w:t>
            </w:r>
            <w:r w:rsidR="006F65CC">
              <w:rPr>
                <w:noProof/>
                <w:webHidden/>
              </w:rPr>
              <w:fldChar w:fldCharType="end"/>
            </w:r>
          </w:hyperlink>
        </w:p>
        <w:p w14:paraId="2E3D97E1" w14:textId="77777777" w:rsidR="006F65CC" w:rsidRDefault="00A24C6C" w:rsidP="006F65CC">
          <w:pPr>
            <w:pStyle w:val="TOC1"/>
            <w:rPr>
              <w:rFonts w:eastAsiaTheme="minorEastAsia" w:cstheme="minorBidi"/>
              <w:b w:val="0"/>
              <w:bCs w:val="0"/>
              <w:noProof/>
              <w:kern w:val="2"/>
              <w:sz w:val="22"/>
              <w:szCs w:val="22"/>
              <w:lang w:val="en-IE" w:eastAsia="en-IE"/>
              <w14:ligatures w14:val="standardContextual"/>
            </w:rPr>
          </w:pPr>
          <w:hyperlink w:anchor="_Toc187313973" w:history="1">
            <w:r w:rsidR="006F65CC" w:rsidRPr="00E83D35">
              <w:rPr>
                <w:rStyle w:val="Hyperlink"/>
                <w:noProof/>
              </w:rPr>
              <w:t>QUALIFICATIONS – EMERGENCY CONTROL OPERATOR</w:t>
            </w:r>
            <w:r w:rsidR="006F65CC">
              <w:rPr>
                <w:noProof/>
                <w:webHidden/>
              </w:rPr>
              <w:tab/>
            </w:r>
            <w:r w:rsidR="006F65CC">
              <w:rPr>
                <w:noProof/>
                <w:webHidden/>
              </w:rPr>
              <w:fldChar w:fldCharType="begin"/>
            </w:r>
            <w:r w:rsidR="006F65CC">
              <w:rPr>
                <w:noProof/>
                <w:webHidden/>
              </w:rPr>
              <w:instrText xml:space="preserve"> PAGEREF _Toc187313973 \h </w:instrText>
            </w:r>
            <w:r w:rsidR="006F65CC">
              <w:rPr>
                <w:noProof/>
                <w:webHidden/>
              </w:rPr>
            </w:r>
            <w:r w:rsidR="006F65CC">
              <w:rPr>
                <w:noProof/>
                <w:webHidden/>
              </w:rPr>
              <w:fldChar w:fldCharType="separate"/>
            </w:r>
            <w:r w:rsidR="006F65CC">
              <w:rPr>
                <w:noProof/>
                <w:webHidden/>
              </w:rPr>
              <w:t>5</w:t>
            </w:r>
            <w:r w:rsidR="006F65CC">
              <w:rPr>
                <w:noProof/>
                <w:webHidden/>
              </w:rPr>
              <w:fldChar w:fldCharType="end"/>
            </w:r>
          </w:hyperlink>
        </w:p>
        <w:p w14:paraId="5C044CCA" w14:textId="17DA64D5"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72" w:history="1">
            <w:r w:rsidR="006F65CC" w:rsidRPr="00E83D35">
              <w:rPr>
                <w:rStyle w:val="Hyperlink"/>
                <w:b/>
                <w:bCs/>
                <w:noProof/>
              </w:rPr>
              <w:t>1.</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CHARACTER:</w:t>
            </w:r>
            <w:r w:rsidR="006F65CC">
              <w:rPr>
                <w:noProof/>
                <w:webHidden/>
              </w:rPr>
              <w:tab/>
            </w:r>
            <w:r w:rsidR="006F65CC">
              <w:rPr>
                <w:noProof/>
                <w:webHidden/>
              </w:rPr>
              <w:fldChar w:fldCharType="begin"/>
            </w:r>
            <w:r w:rsidR="006F65CC">
              <w:rPr>
                <w:noProof/>
                <w:webHidden/>
              </w:rPr>
              <w:instrText xml:space="preserve"> PAGEREF _Toc187313972 \h </w:instrText>
            </w:r>
            <w:r w:rsidR="006F65CC">
              <w:rPr>
                <w:noProof/>
                <w:webHidden/>
              </w:rPr>
            </w:r>
            <w:r w:rsidR="006F65CC">
              <w:rPr>
                <w:noProof/>
                <w:webHidden/>
              </w:rPr>
              <w:fldChar w:fldCharType="separate"/>
            </w:r>
            <w:r w:rsidR="006F65CC">
              <w:rPr>
                <w:noProof/>
                <w:webHidden/>
              </w:rPr>
              <w:t>5</w:t>
            </w:r>
            <w:r w:rsidR="006F65CC">
              <w:rPr>
                <w:noProof/>
                <w:webHidden/>
              </w:rPr>
              <w:fldChar w:fldCharType="end"/>
            </w:r>
          </w:hyperlink>
        </w:p>
        <w:p w14:paraId="03140602" w14:textId="05C5153E"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74" w:history="1">
            <w:r w:rsidR="006F65CC" w:rsidRPr="00E83D35">
              <w:rPr>
                <w:rStyle w:val="Hyperlink"/>
                <w:b/>
                <w:bCs/>
                <w:noProof/>
              </w:rPr>
              <w:t>2.</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HEALTH:</w:t>
            </w:r>
            <w:r w:rsidR="006F65CC">
              <w:rPr>
                <w:noProof/>
                <w:webHidden/>
              </w:rPr>
              <w:tab/>
            </w:r>
            <w:r w:rsidR="006F65CC">
              <w:rPr>
                <w:noProof/>
                <w:webHidden/>
              </w:rPr>
              <w:fldChar w:fldCharType="begin"/>
            </w:r>
            <w:r w:rsidR="006F65CC">
              <w:rPr>
                <w:noProof/>
                <w:webHidden/>
              </w:rPr>
              <w:instrText xml:space="preserve"> PAGEREF _Toc187313974 \h </w:instrText>
            </w:r>
            <w:r w:rsidR="006F65CC">
              <w:rPr>
                <w:noProof/>
                <w:webHidden/>
              </w:rPr>
            </w:r>
            <w:r w:rsidR="006F65CC">
              <w:rPr>
                <w:noProof/>
                <w:webHidden/>
              </w:rPr>
              <w:fldChar w:fldCharType="separate"/>
            </w:r>
            <w:r w:rsidR="006F65CC">
              <w:rPr>
                <w:noProof/>
                <w:webHidden/>
              </w:rPr>
              <w:t>5</w:t>
            </w:r>
            <w:r w:rsidR="006F65CC">
              <w:rPr>
                <w:noProof/>
                <w:webHidden/>
              </w:rPr>
              <w:fldChar w:fldCharType="end"/>
            </w:r>
          </w:hyperlink>
        </w:p>
        <w:p w14:paraId="32372C08" w14:textId="2CCF77B1"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75" w:history="1">
            <w:r w:rsidR="006F65CC" w:rsidRPr="00E83D35">
              <w:rPr>
                <w:rStyle w:val="Hyperlink"/>
                <w:b/>
                <w:bCs/>
                <w:noProof/>
              </w:rPr>
              <w:t>3.</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EDUCATION, TRAINING, EXPERIENCE, ETC:</w:t>
            </w:r>
            <w:r w:rsidR="006F65CC">
              <w:rPr>
                <w:noProof/>
                <w:webHidden/>
              </w:rPr>
              <w:tab/>
            </w:r>
            <w:r w:rsidR="006F65CC">
              <w:rPr>
                <w:noProof/>
                <w:webHidden/>
              </w:rPr>
              <w:fldChar w:fldCharType="begin"/>
            </w:r>
            <w:r w:rsidR="006F65CC">
              <w:rPr>
                <w:noProof/>
                <w:webHidden/>
              </w:rPr>
              <w:instrText xml:space="preserve"> PAGEREF _Toc187313975 \h </w:instrText>
            </w:r>
            <w:r w:rsidR="006F65CC">
              <w:rPr>
                <w:noProof/>
                <w:webHidden/>
              </w:rPr>
            </w:r>
            <w:r w:rsidR="006F65CC">
              <w:rPr>
                <w:noProof/>
                <w:webHidden/>
              </w:rPr>
              <w:fldChar w:fldCharType="separate"/>
            </w:r>
            <w:r w:rsidR="006F65CC">
              <w:rPr>
                <w:noProof/>
                <w:webHidden/>
              </w:rPr>
              <w:t>5</w:t>
            </w:r>
            <w:r w:rsidR="006F65CC">
              <w:rPr>
                <w:noProof/>
                <w:webHidden/>
              </w:rPr>
              <w:fldChar w:fldCharType="end"/>
            </w:r>
          </w:hyperlink>
        </w:p>
        <w:p w14:paraId="09A0F652" w14:textId="01D7877A"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76" w:history="1">
            <w:r w:rsidR="006F65CC" w:rsidRPr="00E83D35">
              <w:rPr>
                <w:rStyle w:val="Hyperlink"/>
                <w:b/>
                <w:bCs/>
                <w:noProof/>
              </w:rPr>
              <w:t>4.</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DESIRABLES:</w:t>
            </w:r>
            <w:r w:rsidR="006F65CC">
              <w:rPr>
                <w:noProof/>
                <w:webHidden/>
              </w:rPr>
              <w:tab/>
            </w:r>
            <w:r w:rsidR="006F65CC">
              <w:rPr>
                <w:noProof/>
                <w:webHidden/>
              </w:rPr>
              <w:fldChar w:fldCharType="begin"/>
            </w:r>
            <w:r w:rsidR="006F65CC">
              <w:rPr>
                <w:noProof/>
                <w:webHidden/>
              </w:rPr>
              <w:instrText xml:space="preserve"> PAGEREF _Toc187313976 \h </w:instrText>
            </w:r>
            <w:r w:rsidR="006F65CC">
              <w:rPr>
                <w:noProof/>
                <w:webHidden/>
              </w:rPr>
            </w:r>
            <w:r w:rsidR="006F65CC">
              <w:rPr>
                <w:noProof/>
                <w:webHidden/>
              </w:rPr>
              <w:fldChar w:fldCharType="separate"/>
            </w:r>
            <w:r w:rsidR="006F65CC">
              <w:rPr>
                <w:noProof/>
                <w:webHidden/>
              </w:rPr>
              <w:t>5</w:t>
            </w:r>
            <w:r w:rsidR="006F65CC">
              <w:rPr>
                <w:noProof/>
                <w:webHidden/>
              </w:rPr>
              <w:fldChar w:fldCharType="end"/>
            </w:r>
          </w:hyperlink>
        </w:p>
        <w:p w14:paraId="7F164FDF" w14:textId="663E2F9D"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77" w:history="1">
            <w:r w:rsidR="006F65CC" w:rsidRPr="00E83D35">
              <w:rPr>
                <w:rStyle w:val="Hyperlink"/>
                <w:b/>
                <w:bCs/>
                <w:noProof/>
                <w:lang w:val="en-IE" w:eastAsia="en-IE"/>
              </w:rPr>
              <w:t>5.</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lang w:val="en-IE" w:eastAsia="en-IE"/>
              </w:rPr>
              <w:t>CITIZENSHIP:</w:t>
            </w:r>
            <w:r w:rsidR="006F65CC">
              <w:rPr>
                <w:noProof/>
                <w:webHidden/>
              </w:rPr>
              <w:tab/>
            </w:r>
            <w:r w:rsidR="006F65CC">
              <w:rPr>
                <w:noProof/>
                <w:webHidden/>
              </w:rPr>
              <w:fldChar w:fldCharType="begin"/>
            </w:r>
            <w:r w:rsidR="006F65CC">
              <w:rPr>
                <w:noProof/>
                <w:webHidden/>
              </w:rPr>
              <w:instrText xml:space="preserve"> PAGEREF _Toc187313977 \h </w:instrText>
            </w:r>
            <w:r w:rsidR="006F65CC">
              <w:rPr>
                <w:noProof/>
                <w:webHidden/>
              </w:rPr>
            </w:r>
            <w:r w:rsidR="006F65CC">
              <w:rPr>
                <w:noProof/>
                <w:webHidden/>
              </w:rPr>
              <w:fldChar w:fldCharType="separate"/>
            </w:r>
            <w:r w:rsidR="006F65CC">
              <w:rPr>
                <w:noProof/>
                <w:webHidden/>
              </w:rPr>
              <w:t>6</w:t>
            </w:r>
            <w:r w:rsidR="006F65CC">
              <w:rPr>
                <w:noProof/>
                <w:webHidden/>
              </w:rPr>
              <w:fldChar w:fldCharType="end"/>
            </w:r>
          </w:hyperlink>
        </w:p>
        <w:p w14:paraId="16032509" w14:textId="6297BDE9" w:rsidR="006F65CC" w:rsidRDefault="00A24C6C">
          <w:pPr>
            <w:pStyle w:val="TOC1"/>
            <w:rPr>
              <w:rFonts w:eastAsiaTheme="minorEastAsia" w:cstheme="minorBidi"/>
              <w:b w:val="0"/>
              <w:bCs w:val="0"/>
              <w:noProof/>
              <w:kern w:val="2"/>
              <w:sz w:val="22"/>
              <w:szCs w:val="22"/>
              <w:lang w:val="en-IE" w:eastAsia="en-IE"/>
              <w14:ligatures w14:val="standardContextual"/>
            </w:rPr>
          </w:pPr>
          <w:hyperlink w:anchor="_Toc187313978" w:history="1">
            <w:r w:rsidR="006F65CC" w:rsidRPr="00E83D35">
              <w:rPr>
                <w:rStyle w:val="Hyperlink"/>
                <w:noProof/>
              </w:rPr>
              <w:t>PARTICULARS – EMERGENCY CONTROL OPERATOR</w:t>
            </w:r>
            <w:r w:rsidR="006F65CC">
              <w:rPr>
                <w:noProof/>
                <w:webHidden/>
              </w:rPr>
              <w:tab/>
            </w:r>
            <w:r w:rsidR="006F65CC">
              <w:rPr>
                <w:noProof/>
                <w:webHidden/>
              </w:rPr>
              <w:fldChar w:fldCharType="begin"/>
            </w:r>
            <w:r w:rsidR="006F65CC">
              <w:rPr>
                <w:noProof/>
                <w:webHidden/>
              </w:rPr>
              <w:instrText xml:space="preserve"> PAGEREF _Toc187313978 \h </w:instrText>
            </w:r>
            <w:r w:rsidR="006F65CC">
              <w:rPr>
                <w:noProof/>
                <w:webHidden/>
              </w:rPr>
            </w:r>
            <w:r w:rsidR="006F65CC">
              <w:rPr>
                <w:noProof/>
                <w:webHidden/>
              </w:rPr>
              <w:fldChar w:fldCharType="separate"/>
            </w:r>
            <w:r w:rsidR="006F65CC">
              <w:rPr>
                <w:noProof/>
                <w:webHidden/>
              </w:rPr>
              <w:t>6</w:t>
            </w:r>
            <w:r w:rsidR="006F65CC">
              <w:rPr>
                <w:noProof/>
                <w:webHidden/>
              </w:rPr>
              <w:fldChar w:fldCharType="end"/>
            </w:r>
          </w:hyperlink>
        </w:p>
        <w:p w14:paraId="11B08A09" w14:textId="7AADB7EE"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79" w:history="1">
            <w:r w:rsidR="006F65CC" w:rsidRPr="00E83D35">
              <w:rPr>
                <w:rStyle w:val="Hyperlink"/>
                <w:b/>
                <w:noProof/>
              </w:rPr>
              <w:t>1.</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POSITION</w:t>
            </w:r>
            <w:r w:rsidR="006F65CC" w:rsidRPr="00E83D35">
              <w:rPr>
                <w:rStyle w:val="Hyperlink"/>
                <w:b/>
                <w:bCs/>
                <w:noProof/>
                <w:lang w:val="ga-IE"/>
              </w:rPr>
              <w:t>:</w:t>
            </w:r>
            <w:r w:rsidR="006F65CC">
              <w:rPr>
                <w:noProof/>
                <w:webHidden/>
              </w:rPr>
              <w:tab/>
            </w:r>
            <w:r w:rsidR="006F65CC">
              <w:rPr>
                <w:noProof/>
                <w:webHidden/>
              </w:rPr>
              <w:fldChar w:fldCharType="begin"/>
            </w:r>
            <w:r w:rsidR="006F65CC">
              <w:rPr>
                <w:noProof/>
                <w:webHidden/>
              </w:rPr>
              <w:instrText xml:space="preserve"> PAGEREF _Toc187313979 \h </w:instrText>
            </w:r>
            <w:r w:rsidR="006F65CC">
              <w:rPr>
                <w:noProof/>
                <w:webHidden/>
              </w:rPr>
            </w:r>
            <w:r w:rsidR="006F65CC">
              <w:rPr>
                <w:noProof/>
                <w:webHidden/>
              </w:rPr>
              <w:fldChar w:fldCharType="separate"/>
            </w:r>
            <w:r w:rsidR="006F65CC">
              <w:rPr>
                <w:noProof/>
                <w:webHidden/>
              </w:rPr>
              <w:t>6</w:t>
            </w:r>
            <w:r w:rsidR="006F65CC">
              <w:rPr>
                <w:noProof/>
                <w:webHidden/>
              </w:rPr>
              <w:fldChar w:fldCharType="end"/>
            </w:r>
          </w:hyperlink>
        </w:p>
        <w:p w14:paraId="3CAC44DA" w14:textId="219C2741"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80" w:history="1">
            <w:r w:rsidR="006F65CC" w:rsidRPr="00E83D35">
              <w:rPr>
                <w:rStyle w:val="Hyperlink"/>
                <w:rFonts w:ascii="Calibri" w:hAnsi="Calibri" w:cs="Calibri"/>
                <w:b/>
                <w:noProof/>
              </w:rPr>
              <w:t>2.</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rFonts w:ascii="Calibri" w:hAnsi="Calibri" w:cs="Calibri"/>
                <w:b/>
                <w:bCs/>
                <w:noProof/>
              </w:rPr>
              <w:t>SALARY:</w:t>
            </w:r>
            <w:r w:rsidR="006F65CC">
              <w:rPr>
                <w:noProof/>
                <w:webHidden/>
              </w:rPr>
              <w:tab/>
            </w:r>
            <w:r w:rsidR="006F65CC">
              <w:rPr>
                <w:noProof/>
                <w:webHidden/>
              </w:rPr>
              <w:fldChar w:fldCharType="begin"/>
            </w:r>
            <w:r w:rsidR="006F65CC">
              <w:rPr>
                <w:noProof/>
                <w:webHidden/>
              </w:rPr>
              <w:instrText xml:space="preserve"> PAGEREF _Toc187313980 \h </w:instrText>
            </w:r>
            <w:r w:rsidR="006F65CC">
              <w:rPr>
                <w:noProof/>
                <w:webHidden/>
              </w:rPr>
            </w:r>
            <w:r w:rsidR="006F65CC">
              <w:rPr>
                <w:noProof/>
                <w:webHidden/>
              </w:rPr>
              <w:fldChar w:fldCharType="separate"/>
            </w:r>
            <w:r w:rsidR="006F65CC">
              <w:rPr>
                <w:noProof/>
                <w:webHidden/>
              </w:rPr>
              <w:t>6</w:t>
            </w:r>
            <w:r w:rsidR="006F65CC">
              <w:rPr>
                <w:noProof/>
                <w:webHidden/>
              </w:rPr>
              <w:fldChar w:fldCharType="end"/>
            </w:r>
          </w:hyperlink>
        </w:p>
        <w:p w14:paraId="37DA20E9" w14:textId="4042D5F1"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81" w:history="1">
            <w:r w:rsidR="006F65CC" w:rsidRPr="00E83D35">
              <w:rPr>
                <w:rStyle w:val="Hyperlink"/>
                <w:b/>
                <w:noProof/>
                <w:lang w:eastAsia="en-GB"/>
              </w:rPr>
              <w:t>3.</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DUTIES:</w:t>
            </w:r>
            <w:r w:rsidR="006F65CC">
              <w:rPr>
                <w:noProof/>
                <w:webHidden/>
              </w:rPr>
              <w:tab/>
            </w:r>
            <w:r w:rsidR="006F65CC">
              <w:rPr>
                <w:noProof/>
                <w:webHidden/>
              </w:rPr>
              <w:fldChar w:fldCharType="begin"/>
            </w:r>
            <w:r w:rsidR="006F65CC">
              <w:rPr>
                <w:noProof/>
                <w:webHidden/>
              </w:rPr>
              <w:instrText xml:space="preserve"> PAGEREF _Toc187313981 \h </w:instrText>
            </w:r>
            <w:r w:rsidR="006F65CC">
              <w:rPr>
                <w:noProof/>
                <w:webHidden/>
              </w:rPr>
            </w:r>
            <w:r w:rsidR="006F65CC">
              <w:rPr>
                <w:noProof/>
                <w:webHidden/>
              </w:rPr>
              <w:fldChar w:fldCharType="separate"/>
            </w:r>
            <w:r w:rsidR="006F65CC">
              <w:rPr>
                <w:noProof/>
                <w:webHidden/>
              </w:rPr>
              <w:t>7</w:t>
            </w:r>
            <w:r w:rsidR="006F65CC">
              <w:rPr>
                <w:noProof/>
                <w:webHidden/>
              </w:rPr>
              <w:fldChar w:fldCharType="end"/>
            </w:r>
          </w:hyperlink>
        </w:p>
        <w:p w14:paraId="462D4996" w14:textId="54E789C5"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82" w:history="1">
            <w:r w:rsidR="006F65CC" w:rsidRPr="00E83D35">
              <w:rPr>
                <w:rStyle w:val="Hyperlink"/>
                <w:b/>
                <w:noProof/>
              </w:rPr>
              <w:t>4.</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COMPETENCIES:</w:t>
            </w:r>
            <w:r w:rsidR="006F65CC">
              <w:rPr>
                <w:noProof/>
                <w:webHidden/>
              </w:rPr>
              <w:tab/>
            </w:r>
            <w:r w:rsidR="006F65CC">
              <w:rPr>
                <w:noProof/>
                <w:webHidden/>
              </w:rPr>
              <w:fldChar w:fldCharType="begin"/>
            </w:r>
            <w:r w:rsidR="006F65CC">
              <w:rPr>
                <w:noProof/>
                <w:webHidden/>
              </w:rPr>
              <w:instrText xml:space="preserve"> PAGEREF _Toc187313982 \h </w:instrText>
            </w:r>
            <w:r w:rsidR="006F65CC">
              <w:rPr>
                <w:noProof/>
                <w:webHidden/>
              </w:rPr>
            </w:r>
            <w:r w:rsidR="006F65CC">
              <w:rPr>
                <w:noProof/>
                <w:webHidden/>
              </w:rPr>
              <w:fldChar w:fldCharType="separate"/>
            </w:r>
            <w:r w:rsidR="006F65CC">
              <w:rPr>
                <w:noProof/>
                <w:webHidden/>
              </w:rPr>
              <w:t>9</w:t>
            </w:r>
            <w:r w:rsidR="006F65CC">
              <w:rPr>
                <w:noProof/>
                <w:webHidden/>
              </w:rPr>
              <w:fldChar w:fldCharType="end"/>
            </w:r>
          </w:hyperlink>
        </w:p>
        <w:p w14:paraId="526CC925" w14:textId="1165C53B"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83" w:history="1">
            <w:r w:rsidR="006F65CC" w:rsidRPr="00E83D35">
              <w:rPr>
                <w:rStyle w:val="Hyperlink"/>
                <w:b/>
                <w:noProof/>
              </w:rPr>
              <w:t>5.</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UNIFORM:</w:t>
            </w:r>
            <w:r w:rsidR="006F65CC">
              <w:rPr>
                <w:noProof/>
                <w:webHidden/>
              </w:rPr>
              <w:tab/>
            </w:r>
            <w:r w:rsidR="006F65CC">
              <w:rPr>
                <w:noProof/>
                <w:webHidden/>
              </w:rPr>
              <w:fldChar w:fldCharType="begin"/>
            </w:r>
            <w:r w:rsidR="006F65CC">
              <w:rPr>
                <w:noProof/>
                <w:webHidden/>
              </w:rPr>
              <w:instrText xml:space="preserve"> PAGEREF _Toc187313983 \h </w:instrText>
            </w:r>
            <w:r w:rsidR="006F65CC">
              <w:rPr>
                <w:noProof/>
                <w:webHidden/>
              </w:rPr>
            </w:r>
            <w:r w:rsidR="006F65CC">
              <w:rPr>
                <w:noProof/>
                <w:webHidden/>
              </w:rPr>
              <w:fldChar w:fldCharType="separate"/>
            </w:r>
            <w:r w:rsidR="006F65CC">
              <w:rPr>
                <w:noProof/>
                <w:webHidden/>
              </w:rPr>
              <w:t>10</w:t>
            </w:r>
            <w:r w:rsidR="006F65CC">
              <w:rPr>
                <w:noProof/>
                <w:webHidden/>
              </w:rPr>
              <w:fldChar w:fldCharType="end"/>
            </w:r>
          </w:hyperlink>
        </w:p>
        <w:p w14:paraId="326D7F7C" w14:textId="44511436"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84" w:history="1">
            <w:r w:rsidR="006F65CC" w:rsidRPr="00E83D35">
              <w:rPr>
                <w:rStyle w:val="Hyperlink"/>
                <w:b/>
                <w:noProof/>
              </w:rPr>
              <w:t>6.</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TRAINING:</w:t>
            </w:r>
            <w:r w:rsidR="006F65CC">
              <w:rPr>
                <w:noProof/>
                <w:webHidden/>
              </w:rPr>
              <w:tab/>
            </w:r>
            <w:r w:rsidR="006F65CC">
              <w:rPr>
                <w:noProof/>
                <w:webHidden/>
              </w:rPr>
              <w:fldChar w:fldCharType="begin"/>
            </w:r>
            <w:r w:rsidR="006F65CC">
              <w:rPr>
                <w:noProof/>
                <w:webHidden/>
              </w:rPr>
              <w:instrText xml:space="preserve"> PAGEREF _Toc187313984 \h </w:instrText>
            </w:r>
            <w:r w:rsidR="006F65CC">
              <w:rPr>
                <w:noProof/>
                <w:webHidden/>
              </w:rPr>
            </w:r>
            <w:r w:rsidR="006F65CC">
              <w:rPr>
                <w:noProof/>
                <w:webHidden/>
              </w:rPr>
              <w:fldChar w:fldCharType="separate"/>
            </w:r>
            <w:r w:rsidR="006F65CC">
              <w:rPr>
                <w:noProof/>
                <w:webHidden/>
              </w:rPr>
              <w:t>10</w:t>
            </w:r>
            <w:r w:rsidR="006F65CC">
              <w:rPr>
                <w:noProof/>
                <w:webHidden/>
              </w:rPr>
              <w:fldChar w:fldCharType="end"/>
            </w:r>
          </w:hyperlink>
        </w:p>
        <w:p w14:paraId="2DC0993B" w14:textId="768BCF94"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85" w:history="1">
            <w:r w:rsidR="006F65CC" w:rsidRPr="00E83D35">
              <w:rPr>
                <w:rStyle w:val="Hyperlink"/>
                <w:b/>
                <w:noProof/>
              </w:rPr>
              <w:t>7.</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COMMUNICATIONS EQUIPMENT:</w:t>
            </w:r>
            <w:r w:rsidR="006F65CC">
              <w:rPr>
                <w:noProof/>
                <w:webHidden/>
              </w:rPr>
              <w:tab/>
            </w:r>
            <w:r w:rsidR="006F65CC">
              <w:rPr>
                <w:noProof/>
                <w:webHidden/>
              </w:rPr>
              <w:fldChar w:fldCharType="begin"/>
            </w:r>
            <w:r w:rsidR="006F65CC">
              <w:rPr>
                <w:noProof/>
                <w:webHidden/>
              </w:rPr>
              <w:instrText xml:space="preserve"> PAGEREF _Toc187313985 \h </w:instrText>
            </w:r>
            <w:r w:rsidR="006F65CC">
              <w:rPr>
                <w:noProof/>
                <w:webHidden/>
              </w:rPr>
            </w:r>
            <w:r w:rsidR="006F65CC">
              <w:rPr>
                <w:noProof/>
                <w:webHidden/>
              </w:rPr>
              <w:fldChar w:fldCharType="separate"/>
            </w:r>
            <w:r w:rsidR="006F65CC">
              <w:rPr>
                <w:noProof/>
                <w:webHidden/>
              </w:rPr>
              <w:t>10</w:t>
            </w:r>
            <w:r w:rsidR="006F65CC">
              <w:rPr>
                <w:noProof/>
                <w:webHidden/>
              </w:rPr>
              <w:fldChar w:fldCharType="end"/>
            </w:r>
          </w:hyperlink>
        </w:p>
        <w:p w14:paraId="50C33676" w14:textId="2090DF77"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86" w:history="1">
            <w:r w:rsidR="006F65CC" w:rsidRPr="00E83D35">
              <w:rPr>
                <w:rStyle w:val="Hyperlink"/>
                <w:b/>
                <w:noProof/>
              </w:rPr>
              <w:t>8.</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RESIDENCE:</w:t>
            </w:r>
            <w:r w:rsidR="006F65CC">
              <w:rPr>
                <w:noProof/>
                <w:webHidden/>
              </w:rPr>
              <w:tab/>
            </w:r>
            <w:r w:rsidR="006F65CC">
              <w:rPr>
                <w:noProof/>
                <w:webHidden/>
              </w:rPr>
              <w:fldChar w:fldCharType="begin"/>
            </w:r>
            <w:r w:rsidR="006F65CC">
              <w:rPr>
                <w:noProof/>
                <w:webHidden/>
              </w:rPr>
              <w:instrText xml:space="preserve"> PAGEREF _Toc187313986 \h </w:instrText>
            </w:r>
            <w:r w:rsidR="006F65CC">
              <w:rPr>
                <w:noProof/>
                <w:webHidden/>
              </w:rPr>
            </w:r>
            <w:r w:rsidR="006F65CC">
              <w:rPr>
                <w:noProof/>
                <w:webHidden/>
              </w:rPr>
              <w:fldChar w:fldCharType="separate"/>
            </w:r>
            <w:r w:rsidR="006F65CC">
              <w:rPr>
                <w:noProof/>
                <w:webHidden/>
              </w:rPr>
              <w:t>11</w:t>
            </w:r>
            <w:r w:rsidR="006F65CC">
              <w:rPr>
                <w:noProof/>
                <w:webHidden/>
              </w:rPr>
              <w:fldChar w:fldCharType="end"/>
            </w:r>
          </w:hyperlink>
        </w:p>
        <w:p w14:paraId="6C0D3863" w14:textId="355FB191"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87" w:history="1">
            <w:r w:rsidR="006F65CC" w:rsidRPr="00E83D35">
              <w:rPr>
                <w:rStyle w:val="Hyperlink"/>
                <w:b/>
                <w:noProof/>
              </w:rPr>
              <w:t>9.</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ANNUAL LEAVE:</w:t>
            </w:r>
            <w:r w:rsidR="006F65CC">
              <w:rPr>
                <w:noProof/>
                <w:webHidden/>
              </w:rPr>
              <w:tab/>
            </w:r>
            <w:r w:rsidR="006F65CC">
              <w:rPr>
                <w:noProof/>
                <w:webHidden/>
              </w:rPr>
              <w:fldChar w:fldCharType="begin"/>
            </w:r>
            <w:r w:rsidR="006F65CC">
              <w:rPr>
                <w:noProof/>
                <w:webHidden/>
              </w:rPr>
              <w:instrText xml:space="preserve"> PAGEREF _Toc187313987 \h </w:instrText>
            </w:r>
            <w:r w:rsidR="006F65CC">
              <w:rPr>
                <w:noProof/>
                <w:webHidden/>
              </w:rPr>
            </w:r>
            <w:r w:rsidR="006F65CC">
              <w:rPr>
                <w:noProof/>
                <w:webHidden/>
              </w:rPr>
              <w:fldChar w:fldCharType="separate"/>
            </w:r>
            <w:r w:rsidR="006F65CC">
              <w:rPr>
                <w:noProof/>
                <w:webHidden/>
              </w:rPr>
              <w:t>11</w:t>
            </w:r>
            <w:r w:rsidR="006F65CC">
              <w:rPr>
                <w:noProof/>
                <w:webHidden/>
              </w:rPr>
              <w:fldChar w:fldCharType="end"/>
            </w:r>
          </w:hyperlink>
        </w:p>
        <w:p w14:paraId="523920E7" w14:textId="3AD2A0B5"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88" w:history="1">
            <w:r w:rsidR="006F65CC" w:rsidRPr="00E83D35">
              <w:rPr>
                <w:rStyle w:val="Hyperlink"/>
                <w:b/>
                <w:noProof/>
              </w:rPr>
              <w:t>10.</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SHORTLISTING:</w:t>
            </w:r>
            <w:r w:rsidR="006F65CC">
              <w:rPr>
                <w:noProof/>
                <w:webHidden/>
              </w:rPr>
              <w:tab/>
            </w:r>
            <w:r w:rsidR="006F65CC">
              <w:rPr>
                <w:noProof/>
                <w:webHidden/>
              </w:rPr>
              <w:fldChar w:fldCharType="begin"/>
            </w:r>
            <w:r w:rsidR="006F65CC">
              <w:rPr>
                <w:noProof/>
                <w:webHidden/>
              </w:rPr>
              <w:instrText xml:space="preserve"> PAGEREF _Toc187313988 \h </w:instrText>
            </w:r>
            <w:r w:rsidR="006F65CC">
              <w:rPr>
                <w:noProof/>
                <w:webHidden/>
              </w:rPr>
            </w:r>
            <w:r w:rsidR="006F65CC">
              <w:rPr>
                <w:noProof/>
                <w:webHidden/>
              </w:rPr>
              <w:fldChar w:fldCharType="separate"/>
            </w:r>
            <w:r w:rsidR="006F65CC">
              <w:rPr>
                <w:noProof/>
                <w:webHidden/>
              </w:rPr>
              <w:t>11</w:t>
            </w:r>
            <w:r w:rsidR="006F65CC">
              <w:rPr>
                <w:noProof/>
                <w:webHidden/>
              </w:rPr>
              <w:fldChar w:fldCharType="end"/>
            </w:r>
          </w:hyperlink>
        </w:p>
        <w:p w14:paraId="74B03055" w14:textId="3FA8E430"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89" w:history="1">
            <w:r w:rsidR="006F65CC" w:rsidRPr="00E83D35">
              <w:rPr>
                <w:rStyle w:val="Hyperlink"/>
                <w:b/>
                <w:noProof/>
              </w:rPr>
              <w:t>11.</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RIGHT TO INFORMATION AND REVIEW:</w:t>
            </w:r>
            <w:r w:rsidR="006F65CC">
              <w:rPr>
                <w:noProof/>
                <w:webHidden/>
              </w:rPr>
              <w:tab/>
            </w:r>
            <w:r w:rsidR="006F65CC">
              <w:rPr>
                <w:noProof/>
                <w:webHidden/>
              </w:rPr>
              <w:fldChar w:fldCharType="begin"/>
            </w:r>
            <w:r w:rsidR="006F65CC">
              <w:rPr>
                <w:noProof/>
                <w:webHidden/>
              </w:rPr>
              <w:instrText xml:space="preserve"> PAGEREF _Toc187313989 \h </w:instrText>
            </w:r>
            <w:r w:rsidR="006F65CC">
              <w:rPr>
                <w:noProof/>
                <w:webHidden/>
              </w:rPr>
            </w:r>
            <w:r w:rsidR="006F65CC">
              <w:rPr>
                <w:noProof/>
                <w:webHidden/>
              </w:rPr>
              <w:fldChar w:fldCharType="separate"/>
            </w:r>
            <w:r w:rsidR="006F65CC">
              <w:rPr>
                <w:noProof/>
                <w:webHidden/>
              </w:rPr>
              <w:t>12</w:t>
            </w:r>
            <w:r w:rsidR="006F65CC">
              <w:rPr>
                <w:noProof/>
                <w:webHidden/>
              </w:rPr>
              <w:fldChar w:fldCharType="end"/>
            </w:r>
          </w:hyperlink>
        </w:p>
        <w:p w14:paraId="263B14BB" w14:textId="0B31B650"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90" w:history="1">
            <w:r w:rsidR="006F65CC" w:rsidRPr="00E83D35">
              <w:rPr>
                <w:rStyle w:val="Hyperlink"/>
                <w:b/>
                <w:noProof/>
              </w:rPr>
              <w:t>12.</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APPOINTMENT:</w:t>
            </w:r>
            <w:r w:rsidR="006F65CC">
              <w:rPr>
                <w:noProof/>
                <w:webHidden/>
              </w:rPr>
              <w:tab/>
            </w:r>
            <w:r w:rsidR="006F65CC">
              <w:rPr>
                <w:noProof/>
                <w:webHidden/>
              </w:rPr>
              <w:fldChar w:fldCharType="begin"/>
            </w:r>
            <w:r w:rsidR="006F65CC">
              <w:rPr>
                <w:noProof/>
                <w:webHidden/>
              </w:rPr>
              <w:instrText xml:space="preserve"> PAGEREF _Toc187313990 \h </w:instrText>
            </w:r>
            <w:r w:rsidR="006F65CC">
              <w:rPr>
                <w:noProof/>
                <w:webHidden/>
              </w:rPr>
            </w:r>
            <w:r w:rsidR="006F65CC">
              <w:rPr>
                <w:noProof/>
                <w:webHidden/>
              </w:rPr>
              <w:fldChar w:fldCharType="separate"/>
            </w:r>
            <w:r w:rsidR="006F65CC">
              <w:rPr>
                <w:noProof/>
                <w:webHidden/>
              </w:rPr>
              <w:t>12</w:t>
            </w:r>
            <w:r w:rsidR="006F65CC">
              <w:rPr>
                <w:noProof/>
                <w:webHidden/>
              </w:rPr>
              <w:fldChar w:fldCharType="end"/>
            </w:r>
          </w:hyperlink>
        </w:p>
        <w:p w14:paraId="43971A7B" w14:textId="3B8EAAA0"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91" w:history="1">
            <w:r w:rsidR="006F65CC" w:rsidRPr="00E83D35">
              <w:rPr>
                <w:rStyle w:val="Hyperlink"/>
                <w:b/>
                <w:noProof/>
              </w:rPr>
              <w:t>13.</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REFERENCES/DOCUMENTARY EVIDENCE:</w:t>
            </w:r>
            <w:r w:rsidR="006F65CC">
              <w:rPr>
                <w:noProof/>
                <w:webHidden/>
              </w:rPr>
              <w:tab/>
            </w:r>
            <w:r w:rsidR="006F65CC">
              <w:rPr>
                <w:noProof/>
                <w:webHidden/>
              </w:rPr>
              <w:fldChar w:fldCharType="begin"/>
            </w:r>
            <w:r w:rsidR="006F65CC">
              <w:rPr>
                <w:noProof/>
                <w:webHidden/>
              </w:rPr>
              <w:instrText xml:space="preserve"> PAGEREF _Toc187313991 \h </w:instrText>
            </w:r>
            <w:r w:rsidR="006F65CC">
              <w:rPr>
                <w:noProof/>
                <w:webHidden/>
              </w:rPr>
            </w:r>
            <w:r w:rsidR="006F65CC">
              <w:rPr>
                <w:noProof/>
                <w:webHidden/>
              </w:rPr>
              <w:fldChar w:fldCharType="separate"/>
            </w:r>
            <w:r w:rsidR="006F65CC">
              <w:rPr>
                <w:noProof/>
                <w:webHidden/>
              </w:rPr>
              <w:t>12</w:t>
            </w:r>
            <w:r w:rsidR="006F65CC">
              <w:rPr>
                <w:noProof/>
                <w:webHidden/>
              </w:rPr>
              <w:fldChar w:fldCharType="end"/>
            </w:r>
          </w:hyperlink>
        </w:p>
        <w:p w14:paraId="16DFC4A4" w14:textId="484450B6"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92" w:history="1">
            <w:r w:rsidR="006F65CC" w:rsidRPr="00E83D35">
              <w:rPr>
                <w:rStyle w:val="Hyperlink"/>
                <w:b/>
                <w:noProof/>
              </w:rPr>
              <w:t>14.</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SUPERANNUATION:</w:t>
            </w:r>
            <w:r w:rsidR="006F65CC">
              <w:rPr>
                <w:noProof/>
                <w:webHidden/>
              </w:rPr>
              <w:tab/>
            </w:r>
            <w:r w:rsidR="006F65CC">
              <w:rPr>
                <w:noProof/>
                <w:webHidden/>
              </w:rPr>
              <w:fldChar w:fldCharType="begin"/>
            </w:r>
            <w:r w:rsidR="006F65CC">
              <w:rPr>
                <w:noProof/>
                <w:webHidden/>
              </w:rPr>
              <w:instrText xml:space="preserve"> PAGEREF _Toc187313992 \h </w:instrText>
            </w:r>
            <w:r w:rsidR="006F65CC">
              <w:rPr>
                <w:noProof/>
                <w:webHidden/>
              </w:rPr>
            </w:r>
            <w:r w:rsidR="006F65CC">
              <w:rPr>
                <w:noProof/>
                <w:webHidden/>
              </w:rPr>
              <w:fldChar w:fldCharType="separate"/>
            </w:r>
            <w:r w:rsidR="006F65CC">
              <w:rPr>
                <w:noProof/>
                <w:webHidden/>
              </w:rPr>
              <w:t>12</w:t>
            </w:r>
            <w:r w:rsidR="006F65CC">
              <w:rPr>
                <w:noProof/>
                <w:webHidden/>
              </w:rPr>
              <w:fldChar w:fldCharType="end"/>
            </w:r>
          </w:hyperlink>
        </w:p>
        <w:p w14:paraId="218786E5" w14:textId="1A7C11CD"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93" w:history="1">
            <w:r w:rsidR="006F65CC" w:rsidRPr="00E83D35">
              <w:rPr>
                <w:rStyle w:val="Hyperlink"/>
                <w:b/>
                <w:noProof/>
              </w:rPr>
              <w:t>15.</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RETIREMENT AGE</w:t>
            </w:r>
            <w:r w:rsidR="006F65CC" w:rsidRPr="00E83D35">
              <w:rPr>
                <w:rStyle w:val="Hyperlink"/>
                <w:b/>
                <w:bCs/>
                <w:noProof/>
                <w:lang w:val="ga-IE"/>
              </w:rPr>
              <w:t>:</w:t>
            </w:r>
            <w:r w:rsidR="006F65CC">
              <w:rPr>
                <w:noProof/>
                <w:webHidden/>
              </w:rPr>
              <w:tab/>
            </w:r>
            <w:r w:rsidR="006F65CC">
              <w:rPr>
                <w:noProof/>
                <w:webHidden/>
              </w:rPr>
              <w:fldChar w:fldCharType="begin"/>
            </w:r>
            <w:r w:rsidR="006F65CC">
              <w:rPr>
                <w:noProof/>
                <w:webHidden/>
              </w:rPr>
              <w:instrText xml:space="preserve"> PAGEREF _Toc187313993 \h </w:instrText>
            </w:r>
            <w:r w:rsidR="006F65CC">
              <w:rPr>
                <w:noProof/>
                <w:webHidden/>
              </w:rPr>
            </w:r>
            <w:r w:rsidR="006F65CC">
              <w:rPr>
                <w:noProof/>
                <w:webHidden/>
              </w:rPr>
              <w:fldChar w:fldCharType="separate"/>
            </w:r>
            <w:r w:rsidR="006F65CC">
              <w:rPr>
                <w:noProof/>
                <w:webHidden/>
              </w:rPr>
              <w:t>13</w:t>
            </w:r>
            <w:r w:rsidR="006F65CC">
              <w:rPr>
                <w:noProof/>
                <w:webHidden/>
              </w:rPr>
              <w:fldChar w:fldCharType="end"/>
            </w:r>
          </w:hyperlink>
        </w:p>
        <w:p w14:paraId="674EC552" w14:textId="243853E3"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94" w:history="1">
            <w:r w:rsidR="006F65CC" w:rsidRPr="00E83D35">
              <w:rPr>
                <w:rStyle w:val="Hyperlink"/>
                <w:b/>
                <w:noProof/>
              </w:rPr>
              <w:t>16.</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BASE:</w:t>
            </w:r>
            <w:r w:rsidR="006F65CC">
              <w:rPr>
                <w:noProof/>
                <w:webHidden/>
              </w:rPr>
              <w:tab/>
            </w:r>
            <w:r w:rsidR="006F65CC">
              <w:rPr>
                <w:noProof/>
                <w:webHidden/>
              </w:rPr>
              <w:fldChar w:fldCharType="begin"/>
            </w:r>
            <w:r w:rsidR="006F65CC">
              <w:rPr>
                <w:noProof/>
                <w:webHidden/>
              </w:rPr>
              <w:instrText xml:space="preserve"> PAGEREF _Toc187313994 \h </w:instrText>
            </w:r>
            <w:r w:rsidR="006F65CC">
              <w:rPr>
                <w:noProof/>
                <w:webHidden/>
              </w:rPr>
            </w:r>
            <w:r w:rsidR="006F65CC">
              <w:rPr>
                <w:noProof/>
                <w:webHidden/>
              </w:rPr>
              <w:fldChar w:fldCharType="separate"/>
            </w:r>
            <w:r w:rsidR="006F65CC">
              <w:rPr>
                <w:noProof/>
                <w:webHidden/>
              </w:rPr>
              <w:t>14</w:t>
            </w:r>
            <w:r w:rsidR="006F65CC">
              <w:rPr>
                <w:noProof/>
                <w:webHidden/>
              </w:rPr>
              <w:fldChar w:fldCharType="end"/>
            </w:r>
          </w:hyperlink>
        </w:p>
        <w:p w14:paraId="53F4DB97" w14:textId="335EF65F"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95" w:history="1">
            <w:r w:rsidR="006F65CC" w:rsidRPr="00E83D35">
              <w:rPr>
                <w:rStyle w:val="Hyperlink"/>
                <w:b/>
                <w:noProof/>
              </w:rPr>
              <w:t>17.</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PROBATION:</w:t>
            </w:r>
            <w:r w:rsidR="006F65CC">
              <w:rPr>
                <w:noProof/>
                <w:webHidden/>
              </w:rPr>
              <w:tab/>
            </w:r>
            <w:r w:rsidR="006F65CC">
              <w:rPr>
                <w:noProof/>
                <w:webHidden/>
              </w:rPr>
              <w:fldChar w:fldCharType="begin"/>
            </w:r>
            <w:r w:rsidR="006F65CC">
              <w:rPr>
                <w:noProof/>
                <w:webHidden/>
              </w:rPr>
              <w:instrText xml:space="preserve"> PAGEREF _Toc187313995 \h </w:instrText>
            </w:r>
            <w:r w:rsidR="006F65CC">
              <w:rPr>
                <w:noProof/>
                <w:webHidden/>
              </w:rPr>
            </w:r>
            <w:r w:rsidR="006F65CC">
              <w:rPr>
                <w:noProof/>
                <w:webHidden/>
              </w:rPr>
              <w:fldChar w:fldCharType="separate"/>
            </w:r>
            <w:r w:rsidR="006F65CC">
              <w:rPr>
                <w:noProof/>
                <w:webHidden/>
              </w:rPr>
              <w:t>14</w:t>
            </w:r>
            <w:r w:rsidR="006F65CC">
              <w:rPr>
                <w:noProof/>
                <w:webHidden/>
              </w:rPr>
              <w:fldChar w:fldCharType="end"/>
            </w:r>
          </w:hyperlink>
        </w:p>
        <w:p w14:paraId="739912E8" w14:textId="21D3161F"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96" w:history="1">
            <w:r w:rsidR="006F65CC" w:rsidRPr="00E83D35">
              <w:rPr>
                <w:rStyle w:val="Hyperlink"/>
                <w:b/>
                <w:noProof/>
                <w:lang w:val="en-IE"/>
              </w:rPr>
              <w:t>18.</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lang w:val="ga-IE"/>
              </w:rPr>
              <w:t>MEDICALS:</w:t>
            </w:r>
            <w:r w:rsidR="006F65CC">
              <w:rPr>
                <w:noProof/>
                <w:webHidden/>
              </w:rPr>
              <w:tab/>
            </w:r>
            <w:r w:rsidR="006F65CC">
              <w:rPr>
                <w:noProof/>
                <w:webHidden/>
              </w:rPr>
              <w:fldChar w:fldCharType="begin"/>
            </w:r>
            <w:r w:rsidR="006F65CC">
              <w:rPr>
                <w:noProof/>
                <w:webHidden/>
              </w:rPr>
              <w:instrText xml:space="preserve"> PAGEREF _Toc187313996 \h </w:instrText>
            </w:r>
            <w:r w:rsidR="006F65CC">
              <w:rPr>
                <w:noProof/>
                <w:webHidden/>
              </w:rPr>
            </w:r>
            <w:r w:rsidR="006F65CC">
              <w:rPr>
                <w:noProof/>
                <w:webHidden/>
              </w:rPr>
              <w:fldChar w:fldCharType="separate"/>
            </w:r>
            <w:r w:rsidR="006F65CC">
              <w:rPr>
                <w:noProof/>
                <w:webHidden/>
              </w:rPr>
              <w:t>14</w:t>
            </w:r>
            <w:r w:rsidR="006F65CC">
              <w:rPr>
                <w:noProof/>
                <w:webHidden/>
              </w:rPr>
              <w:fldChar w:fldCharType="end"/>
            </w:r>
          </w:hyperlink>
        </w:p>
        <w:p w14:paraId="5277536E" w14:textId="06684C1A"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97" w:history="1">
            <w:r w:rsidR="006F65CC" w:rsidRPr="00E83D35">
              <w:rPr>
                <w:rStyle w:val="Hyperlink"/>
                <w:b/>
                <w:noProof/>
              </w:rPr>
              <w:t>19.</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GARDA VETTING:</w:t>
            </w:r>
            <w:r w:rsidR="006F65CC">
              <w:rPr>
                <w:noProof/>
                <w:webHidden/>
              </w:rPr>
              <w:tab/>
            </w:r>
            <w:r w:rsidR="006F65CC">
              <w:rPr>
                <w:noProof/>
                <w:webHidden/>
              </w:rPr>
              <w:fldChar w:fldCharType="begin"/>
            </w:r>
            <w:r w:rsidR="006F65CC">
              <w:rPr>
                <w:noProof/>
                <w:webHidden/>
              </w:rPr>
              <w:instrText xml:space="preserve"> PAGEREF _Toc187313997 \h </w:instrText>
            </w:r>
            <w:r w:rsidR="006F65CC">
              <w:rPr>
                <w:noProof/>
                <w:webHidden/>
              </w:rPr>
            </w:r>
            <w:r w:rsidR="006F65CC">
              <w:rPr>
                <w:noProof/>
                <w:webHidden/>
              </w:rPr>
              <w:fldChar w:fldCharType="separate"/>
            </w:r>
            <w:r w:rsidR="006F65CC">
              <w:rPr>
                <w:noProof/>
                <w:webHidden/>
              </w:rPr>
              <w:t>14</w:t>
            </w:r>
            <w:r w:rsidR="006F65CC">
              <w:rPr>
                <w:noProof/>
                <w:webHidden/>
              </w:rPr>
              <w:fldChar w:fldCharType="end"/>
            </w:r>
          </w:hyperlink>
        </w:p>
        <w:p w14:paraId="46C87442" w14:textId="75EAA42D"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98" w:history="1">
            <w:r w:rsidR="006F65CC" w:rsidRPr="00E83D35">
              <w:rPr>
                <w:rStyle w:val="Hyperlink"/>
                <w:b/>
                <w:noProof/>
              </w:rPr>
              <w:t>20.</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CANVASSING WILL DISQUALIFY:</w:t>
            </w:r>
            <w:r w:rsidR="006F65CC">
              <w:rPr>
                <w:noProof/>
                <w:webHidden/>
              </w:rPr>
              <w:tab/>
            </w:r>
            <w:r w:rsidR="006F65CC">
              <w:rPr>
                <w:noProof/>
                <w:webHidden/>
              </w:rPr>
              <w:fldChar w:fldCharType="begin"/>
            </w:r>
            <w:r w:rsidR="006F65CC">
              <w:rPr>
                <w:noProof/>
                <w:webHidden/>
              </w:rPr>
              <w:instrText xml:space="preserve"> PAGEREF _Toc187313998 \h </w:instrText>
            </w:r>
            <w:r w:rsidR="006F65CC">
              <w:rPr>
                <w:noProof/>
                <w:webHidden/>
              </w:rPr>
            </w:r>
            <w:r w:rsidR="006F65CC">
              <w:rPr>
                <w:noProof/>
                <w:webHidden/>
              </w:rPr>
              <w:fldChar w:fldCharType="separate"/>
            </w:r>
            <w:r w:rsidR="006F65CC">
              <w:rPr>
                <w:noProof/>
                <w:webHidden/>
              </w:rPr>
              <w:t>14</w:t>
            </w:r>
            <w:r w:rsidR="006F65CC">
              <w:rPr>
                <w:noProof/>
                <w:webHidden/>
              </w:rPr>
              <w:fldChar w:fldCharType="end"/>
            </w:r>
          </w:hyperlink>
        </w:p>
        <w:p w14:paraId="1320E4E4" w14:textId="11474F7C" w:rsidR="006F65CC" w:rsidRDefault="00A24C6C">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7313999" w:history="1">
            <w:r w:rsidR="006F65CC" w:rsidRPr="00E83D35">
              <w:rPr>
                <w:rStyle w:val="Hyperlink"/>
                <w:b/>
                <w:noProof/>
              </w:rPr>
              <w:t>21.</w:t>
            </w:r>
            <w:r w:rsidR="006F65CC">
              <w:rPr>
                <w:rFonts w:eastAsiaTheme="minorEastAsia" w:cstheme="minorBidi"/>
                <w:i w:val="0"/>
                <w:iCs w:val="0"/>
                <w:noProof/>
                <w:kern w:val="2"/>
                <w:sz w:val="22"/>
                <w:szCs w:val="22"/>
                <w:lang w:val="en-IE" w:eastAsia="en-IE"/>
                <w14:ligatures w14:val="standardContextual"/>
              </w:rPr>
              <w:tab/>
            </w:r>
            <w:r w:rsidR="006F65CC" w:rsidRPr="00E83D35">
              <w:rPr>
                <w:rStyle w:val="Hyperlink"/>
                <w:b/>
                <w:bCs/>
                <w:noProof/>
              </w:rPr>
              <w:t>GENERAL DATA PROTECTION REGULATION:</w:t>
            </w:r>
            <w:r w:rsidR="006F65CC">
              <w:rPr>
                <w:noProof/>
                <w:webHidden/>
              </w:rPr>
              <w:tab/>
            </w:r>
            <w:r w:rsidR="006F65CC">
              <w:rPr>
                <w:noProof/>
                <w:webHidden/>
              </w:rPr>
              <w:fldChar w:fldCharType="begin"/>
            </w:r>
            <w:r w:rsidR="006F65CC">
              <w:rPr>
                <w:noProof/>
                <w:webHidden/>
              </w:rPr>
              <w:instrText xml:space="preserve"> PAGEREF _Toc187313999 \h </w:instrText>
            </w:r>
            <w:r w:rsidR="006F65CC">
              <w:rPr>
                <w:noProof/>
                <w:webHidden/>
              </w:rPr>
            </w:r>
            <w:r w:rsidR="006F65CC">
              <w:rPr>
                <w:noProof/>
                <w:webHidden/>
              </w:rPr>
              <w:fldChar w:fldCharType="separate"/>
            </w:r>
            <w:r w:rsidR="006F65CC">
              <w:rPr>
                <w:noProof/>
                <w:webHidden/>
              </w:rPr>
              <w:t>15</w:t>
            </w:r>
            <w:r w:rsidR="006F65CC">
              <w:rPr>
                <w:noProof/>
                <w:webHidden/>
              </w:rPr>
              <w:fldChar w:fldCharType="end"/>
            </w:r>
          </w:hyperlink>
        </w:p>
        <w:p w14:paraId="3965ED06" w14:textId="6FF9BB4B" w:rsidR="00386211" w:rsidRDefault="00386211">
          <w:r>
            <w:rPr>
              <w:b/>
              <w:bCs/>
              <w:noProof/>
            </w:rPr>
            <w:fldChar w:fldCharType="end"/>
          </w:r>
        </w:p>
      </w:sdtContent>
    </w:sdt>
    <w:p w14:paraId="3F19DA96" w14:textId="77777777" w:rsidR="00946FEC" w:rsidRDefault="00946FEC" w:rsidP="00D56764">
      <w:pPr>
        <w:spacing w:line="360" w:lineRule="auto"/>
        <w:jc w:val="both"/>
        <w:rPr>
          <w:sz w:val="22"/>
          <w:szCs w:val="22"/>
        </w:rPr>
      </w:pPr>
    </w:p>
    <w:p w14:paraId="7C773E9E" w14:textId="77777777" w:rsidR="00946FEC" w:rsidRDefault="00946FEC" w:rsidP="00D56764">
      <w:pPr>
        <w:spacing w:line="360" w:lineRule="auto"/>
        <w:jc w:val="both"/>
        <w:rPr>
          <w:sz w:val="22"/>
          <w:szCs w:val="22"/>
        </w:rPr>
      </w:pPr>
    </w:p>
    <w:p w14:paraId="708484CD" w14:textId="77777777" w:rsidR="00020B00" w:rsidRDefault="00020B00" w:rsidP="00D56764">
      <w:pPr>
        <w:spacing w:line="360" w:lineRule="auto"/>
        <w:jc w:val="both"/>
        <w:rPr>
          <w:sz w:val="22"/>
          <w:szCs w:val="22"/>
        </w:rPr>
      </w:pPr>
    </w:p>
    <w:p w14:paraId="5D58607C" w14:textId="7A858D24" w:rsidR="00D2147C" w:rsidRDefault="00D56764" w:rsidP="00D56764">
      <w:pPr>
        <w:spacing w:line="360" w:lineRule="auto"/>
        <w:jc w:val="both"/>
        <w:rPr>
          <w:sz w:val="22"/>
          <w:szCs w:val="22"/>
        </w:rPr>
      </w:pPr>
      <w:r w:rsidRPr="002F4295">
        <w:rPr>
          <w:b/>
          <w:noProof/>
          <w:szCs w:val="24"/>
        </w:rPr>
        <w:lastRenderedPageBreak/>
        <mc:AlternateContent>
          <mc:Choice Requires="wps">
            <w:drawing>
              <wp:anchor distT="45720" distB="45720" distL="114300" distR="114300" simplePos="0" relativeHeight="251658244" behindDoc="0" locked="0" layoutInCell="1" allowOverlap="1" wp14:anchorId="45BDCE06" wp14:editId="2CA2B440">
                <wp:simplePos x="0" y="0"/>
                <wp:positionH relativeFrom="margin">
                  <wp:align>left</wp:align>
                </wp:positionH>
                <wp:positionV relativeFrom="paragraph">
                  <wp:posOffset>288290</wp:posOffset>
                </wp:positionV>
                <wp:extent cx="5989320" cy="51435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514350"/>
                        </a:xfrm>
                        <a:prstGeom prst="rect">
                          <a:avLst/>
                        </a:prstGeom>
                        <a:solidFill>
                          <a:srgbClr val="FFFFFF"/>
                        </a:solidFill>
                        <a:ln w="9525">
                          <a:solidFill>
                            <a:srgbClr val="000000"/>
                          </a:solidFill>
                          <a:miter lim="800000"/>
                          <a:headEnd/>
                          <a:tailEnd/>
                        </a:ln>
                      </wps:spPr>
                      <wps:txbx>
                        <w:txbxContent>
                          <w:p w14:paraId="082090AF" w14:textId="3DEB613F" w:rsidR="00D56764" w:rsidRPr="00BD7383" w:rsidRDefault="00D56764" w:rsidP="00020B00">
                            <w:pPr>
                              <w:pStyle w:val="Heading1"/>
                              <w:rPr>
                                <w:rFonts w:ascii="Calibri" w:hAnsi="Calibri" w:cs="Calibri"/>
                              </w:rPr>
                            </w:pPr>
                            <w:bookmarkStart w:id="4" w:name="_Toc175914518"/>
                            <w:bookmarkStart w:id="5" w:name="_Toc187313970"/>
                            <w:r w:rsidRPr="00BD7383">
                              <w:rPr>
                                <w:rFonts w:ascii="Calibri" w:hAnsi="Calibri" w:cs="Calibri"/>
                              </w:rPr>
                              <w:t>MAYO COUNTY COUNCIL</w:t>
                            </w:r>
                            <w:bookmarkEnd w:id="4"/>
                            <w:r w:rsidR="00BF6635">
                              <w:rPr>
                                <w:rFonts w:ascii="Calibri" w:hAnsi="Calibri" w:cs="Calibri"/>
                              </w:rPr>
                              <w:t xml:space="preserve"> </w:t>
                            </w:r>
                            <w:bookmarkStart w:id="6" w:name="_Toc175914519"/>
                            <w:r w:rsidR="006478BD">
                              <w:rPr>
                                <w:rFonts w:ascii="Calibri" w:hAnsi="Calibri" w:cs="Calibri"/>
                              </w:rPr>
                              <w:t>-</w:t>
                            </w:r>
                            <w:bookmarkEnd w:id="6"/>
                            <w:r w:rsidR="006478BD">
                              <w:rPr>
                                <w:rFonts w:ascii="Calibri" w:hAnsi="Calibri" w:cs="Calibri"/>
                              </w:rPr>
                              <w:t xml:space="preserve"> </w:t>
                            </w:r>
                            <w:r w:rsidR="006478BD" w:rsidRPr="00BD7383">
                              <w:rPr>
                                <w:rFonts w:ascii="Calibri" w:hAnsi="Calibri" w:cs="Calibri"/>
                              </w:rPr>
                              <w:t>THE ORGANISATION</w:t>
                            </w:r>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5BDCE06" id="_x0000_t202" coordsize="21600,21600" o:spt="202" path="m,l,21600r21600,l21600,xe">
                <v:stroke joinstyle="miter"/>
                <v:path gradientshapeok="t" o:connecttype="rect"/>
              </v:shapetype>
              <v:shape id="Text Box 2" o:spid="_x0000_s1027" type="#_x0000_t202" style="position:absolute;left:0;text-align:left;margin-left:0;margin-top:22.7pt;width:471.6pt;height:40.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">
                <v:textbox>
                  <w:txbxContent>
                    <w:p w14:paraId="082090AF" w14:textId="3DEB613F" w:rsidR="00D56764" w:rsidRPr="00BD7383" w:rsidRDefault="00D56764" w:rsidP="00020B00">
                      <w:pPr>
                        <w:pStyle w:val="Heading1"/>
                        <w:rPr>
                          <w:rFonts w:ascii="Calibri" w:hAnsi="Calibri" w:cs="Calibri"/>
                        </w:rPr>
                      </w:pPr>
                      <w:bookmarkStart w:id="7" w:name="_Toc175914518"/>
                      <w:bookmarkStart w:id="8" w:name="_Toc187313970"/>
                      <w:r w:rsidRPr="00BD7383">
                        <w:rPr>
                          <w:rFonts w:ascii="Calibri" w:hAnsi="Calibri" w:cs="Calibri"/>
                        </w:rPr>
                        <w:t>MAYO COUNTY COUNCIL</w:t>
                      </w:r>
                      <w:bookmarkEnd w:id="7"/>
                      <w:r w:rsidR="00BF6635">
                        <w:rPr>
                          <w:rFonts w:ascii="Calibri" w:hAnsi="Calibri" w:cs="Calibri"/>
                        </w:rPr>
                        <w:t xml:space="preserve"> </w:t>
                      </w:r>
                      <w:bookmarkStart w:id="9" w:name="_Toc175914519"/>
                      <w:r w:rsidR="006478BD">
                        <w:rPr>
                          <w:rFonts w:ascii="Calibri" w:hAnsi="Calibri" w:cs="Calibri"/>
                        </w:rPr>
                        <w:t>-</w:t>
                      </w:r>
                      <w:bookmarkEnd w:id="9"/>
                      <w:r w:rsidR="006478BD">
                        <w:rPr>
                          <w:rFonts w:ascii="Calibri" w:hAnsi="Calibri" w:cs="Calibri"/>
                        </w:rPr>
                        <w:t xml:space="preserve"> </w:t>
                      </w:r>
                      <w:r w:rsidR="006478BD" w:rsidRPr="00BD7383">
                        <w:rPr>
                          <w:rFonts w:ascii="Calibri" w:hAnsi="Calibri" w:cs="Calibri"/>
                        </w:rPr>
                        <w:t>THE ORGANISATION</w:t>
                      </w:r>
                      <w:bookmarkEnd w:id="8"/>
                    </w:p>
                  </w:txbxContent>
                </v:textbox>
                <w10:wrap type="square" anchorx="margin"/>
              </v:shape>
            </w:pict>
          </mc:Fallback>
        </mc:AlternateContent>
      </w:r>
    </w:p>
    <w:p w14:paraId="737BECF3" w14:textId="77777777" w:rsidR="00B50FDC" w:rsidRDefault="00B50FDC" w:rsidP="000B0926">
      <w:pPr>
        <w:spacing w:line="360" w:lineRule="auto"/>
        <w:jc w:val="both"/>
        <w:rPr>
          <w:rFonts w:asciiTheme="minorHAnsi" w:hAnsiTheme="minorHAnsi" w:cstheme="minorHAnsi"/>
          <w:color w:val="000000" w:themeColor="text1"/>
          <w:sz w:val="22"/>
          <w:szCs w:val="22"/>
        </w:rPr>
      </w:pPr>
    </w:p>
    <w:p w14:paraId="343FD9BB" w14:textId="48D6CCCF" w:rsidR="00D2147C" w:rsidRPr="001E50E5" w:rsidRDefault="00D2147C" w:rsidP="000B0926">
      <w:pPr>
        <w:spacing w:line="360" w:lineRule="auto"/>
        <w:jc w:val="both"/>
        <w:rPr>
          <w:rFonts w:asciiTheme="minorHAnsi" w:hAnsiTheme="minorHAnsi" w:cstheme="minorHAnsi"/>
          <w:color w:val="000000" w:themeColor="text1"/>
          <w:sz w:val="22"/>
          <w:szCs w:val="22"/>
        </w:rPr>
      </w:pPr>
      <w:r w:rsidRPr="001E50E5">
        <w:rPr>
          <w:rFonts w:asciiTheme="minorHAnsi" w:hAnsiTheme="minorHAnsi" w:cstheme="minorHAnsi"/>
          <w:color w:val="000000" w:themeColor="text1"/>
          <w:sz w:val="22"/>
          <w:szCs w:val="22"/>
        </w:rPr>
        <w:t>Mayo County Council is at the heart of the local community and is the key driver of economic and social development in Mayo. As the democratic leader of the County, we represent the people while delivering vital public services to a population of over 130,000 citizens in the areas of housing, roads transportation, planning, environment, economic and community development, tourism, libraries, fire and emergency response, parks, amenities, heritage, and the arts.</w:t>
      </w:r>
      <w:r w:rsidR="00020B00">
        <w:rPr>
          <w:rFonts w:asciiTheme="minorHAnsi" w:hAnsiTheme="minorHAnsi" w:cstheme="minorHAnsi"/>
          <w:color w:val="000000" w:themeColor="text1"/>
          <w:sz w:val="22"/>
          <w:szCs w:val="22"/>
        </w:rPr>
        <w:t xml:space="preserve"> </w:t>
      </w:r>
      <w:r w:rsidRPr="001E50E5">
        <w:rPr>
          <w:rFonts w:asciiTheme="minorHAnsi" w:hAnsiTheme="minorHAnsi" w:cstheme="minorHAnsi"/>
          <w:color w:val="000000" w:themeColor="text1"/>
          <w:sz w:val="22"/>
          <w:szCs w:val="22"/>
        </w:rPr>
        <w:t>With over 1,200 employees, we offer a wide range of excellent career opportunities for candidates with an interest and passion for working in the public service, both from our headquarters in Castlebar and various district/area offices throughout the County.</w:t>
      </w:r>
    </w:p>
    <w:p w14:paraId="7ABB06F3" w14:textId="77777777" w:rsidR="00020B00" w:rsidRPr="00020B00" w:rsidRDefault="00020B00" w:rsidP="00020B00">
      <w:pPr>
        <w:spacing w:line="360" w:lineRule="auto"/>
        <w:jc w:val="both"/>
        <w:rPr>
          <w:rFonts w:asciiTheme="minorHAnsi" w:hAnsiTheme="minorHAnsi" w:cstheme="minorHAnsi"/>
          <w:b/>
          <w:bCs/>
          <w:color w:val="000000" w:themeColor="text1"/>
          <w:sz w:val="14"/>
          <w:szCs w:val="14"/>
          <w:u w:val="single"/>
        </w:rPr>
      </w:pPr>
    </w:p>
    <w:p w14:paraId="74068658" w14:textId="77777777" w:rsidR="00020B00" w:rsidRDefault="00020B00" w:rsidP="00020B00">
      <w:pPr>
        <w:spacing w:line="360" w:lineRule="auto"/>
        <w:jc w:val="both"/>
        <w:rPr>
          <w:rFonts w:asciiTheme="minorHAnsi" w:hAnsiTheme="minorHAnsi" w:cstheme="minorHAnsi"/>
          <w:b/>
          <w:bCs/>
          <w:color w:val="000000" w:themeColor="text1"/>
          <w:sz w:val="22"/>
          <w:szCs w:val="22"/>
          <w:u w:val="single"/>
        </w:rPr>
      </w:pPr>
      <w:r>
        <w:rPr>
          <w:rFonts w:asciiTheme="minorHAnsi" w:hAnsiTheme="minorHAnsi" w:cstheme="minorHAnsi"/>
          <w:b/>
          <w:bCs/>
          <w:color w:val="000000" w:themeColor="text1"/>
          <w:sz w:val="22"/>
          <w:szCs w:val="22"/>
          <w:u w:val="single"/>
        </w:rPr>
        <w:t xml:space="preserve">Our Mission </w:t>
      </w:r>
    </w:p>
    <w:p w14:paraId="395CD7BA" w14:textId="77777777" w:rsidR="00020B00" w:rsidRDefault="00020B00" w:rsidP="00020B00">
      <w:pPr>
        <w:spacing w:line="360" w:lineRule="auto"/>
        <w:jc w:val="both"/>
        <w:rPr>
          <w:rFonts w:asciiTheme="minorHAnsi" w:hAnsiTheme="minorHAnsi" w:cstheme="minorHAnsi"/>
          <w:sz w:val="22"/>
          <w:szCs w:val="22"/>
        </w:rPr>
      </w:pPr>
      <w:r>
        <w:rPr>
          <w:rFonts w:asciiTheme="minorHAnsi" w:hAnsiTheme="minorHAnsi" w:cstheme="minorHAnsi"/>
          <w:sz w:val="22"/>
          <w:szCs w:val="22"/>
        </w:rPr>
        <w:t>To foster and promote the wellbeing and quality of life of our people and communities in Mayo and to enhance the County as a place to live, work, visit, invest, study, and enjoy.</w:t>
      </w:r>
    </w:p>
    <w:p w14:paraId="39CCDADB" w14:textId="77777777" w:rsidR="00020B00" w:rsidRPr="00020B00" w:rsidRDefault="00020B00" w:rsidP="00020B00">
      <w:pPr>
        <w:spacing w:line="360" w:lineRule="auto"/>
        <w:jc w:val="both"/>
        <w:rPr>
          <w:rFonts w:asciiTheme="minorHAnsi" w:hAnsiTheme="minorHAnsi" w:cstheme="minorHAnsi"/>
          <w:sz w:val="14"/>
          <w:szCs w:val="14"/>
        </w:rPr>
      </w:pPr>
    </w:p>
    <w:p w14:paraId="02F4C6B3" w14:textId="77777777" w:rsidR="00020B00" w:rsidRDefault="00020B00" w:rsidP="00020B00">
      <w:pPr>
        <w:spacing w:line="360" w:lineRule="auto"/>
        <w:jc w:val="both"/>
        <w:rPr>
          <w:rFonts w:asciiTheme="minorHAnsi" w:hAnsiTheme="minorHAnsi" w:cstheme="minorHAnsi"/>
          <w:b/>
          <w:bCs/>
          <w:sz w:val="22"/>
          <w:szCs w:val="22"/>
          <w:u w:val="single"/>
        </w:rPr>
      </w:pPr>
      <w:r>
        <w:rPr>
          <w:rFonts w:asciiTheme="minorHAnsi" w:hAnsiTheme="minorHAnsi" w:cstheme="minorHAnsi"/>
          <w:b/>
          <w:bCs/>
          <w:sz w:val="22"/>
          <w:szCs w:val="22"/>
          <w:u w:val="single"/>
        </w:rPr>
        <w:t>Our Vision</w:t>
      </w:r>
    </w:p>
    <w:p w14:paraId="03776AEB" w14:textId="77777777" w:rsidR="00020B00" w:rsidRDefault="00020B00" w:rsidP="00020B00">
      <w:pPr>
        <w:spacing w:line="360" w:lineRule="auto"/>
        <w:jc w:val="both"/>
        <w:rPr>
          <w:rFonts w:asciiTheme="minorHAnsi" w:hAnsiTheme="minorHAnsi" w:cstheme="minorHAnsi"/>
          <w:sz w:val="22"/>
          <w:szCs w:val="22"/>
        </w:rPr>
      </w:pPr>
      <w:r>
        <w:rPr>
          <w:rFonts w:asciiTheme="minorHAnsi" w:hAnsiTheme="minorHAnsi" w:cstheme="minorHAnsi"/>
          <w:sz w:val="22"/>
          <w:szCs w:val="22"/>
        </w:rPr>
        <w:t>A County that is Sustainable, Inclusive, Thriving and Proud.</w:t>
      </w:r>
    </w:p>
    <w:p w14:paraId="174D5B18" w14:textId="77777777" w:rsidR="00020B00" w:rsidRPr="00020B00" w:rsidRDefault="00020B00" w:rsidP="00020B00">
      <w:pPr>
        <w:spacing w:line="360" w:lineRule="auto"/>
        <w:jc w:val="both"/>
        <w:rPr>
          <w:rFonts w:asciiTheme="minorHAnsi" w:hAnsiTheme="minorHAnsi" w:cstheme="minorHAnsi"/>
          <w:sz w:val="14"/>
          <w:szCs w:val="14"/>
        </w:rPr>
      </w:pPr>
    </w:p>
    <w:p w14:paraId="0DAC6827" w14:textId="77777777" w:rsidR="00020B00" w:rsidRDefault="00020B00" w:rsidP="00020B00">
      <w:pPr>
        <w:spacing w:line="360" w:lineRule="auto"/>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Our Values and Guiding Principles </w:t>
      </w:r>
    </w:p>
    <w:p w14:paraId="2A244C7D" w14:textId="77777777" w:rsidR="00020B00" w:rsidRDefault="00020B00" w:rsidP="00020B00">
      <w:pPr>
        <w:spacing w:line="360" w:lineRule="auto"/>
        <w:jc w:val="both"/>
        <w:rPr>
          <w:rFonts w:asciiTheme="minorHAnsi" w:hAnsiTheme="minorHAnsi" w:cstheme="minorHAnsi"/>
          <w:b/>
          <w:bCs/>
          <w:sz w:val="20"/>
        </w:rPr>
      </w:pPr>
      <w:r>
        <w:rPr>
          <w:rFonts w:asciiTheme="minorHAnsi" w:hAnsiTheme="minorHAnsi" w:cstheme="minorHAnsi"/>
          <w:b/>
          <w:bCs/>
          <w:sz w:val="20"/>
        </w:rPr>
        <w:t>THE PUBLIC AT THE CENTRE</w:t>
      </w:r>
    </w:p>
    <w:p w14:paraId="4D972EF7" w14:textId="77777777" w:rsidR="00020B00" w:rsidRDefault="00020B00" w:rsidP="00020B00">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The public is at the </w:t>
      </w:r>
      <w:proofErr w:type="spellStart"/>
      <w:r>
        <w:rPr>
          <w:rFonts w:asciiTheme="minorHAnsi" w:hAnsiTheme="minorHAnsi" w:cstheme="minorHAnsi"/>
          <w:sz w:val="22"/>
          <w:szCs w:val="22"/>
        </w:rPr>
        <w:t>centre</w:t>
      </w:r>
      <w:proofErr w:type="spellEnd"/>
      <w:r>
        <w:rPr>
          <w:rFonts w:asciiTheme="minorHAnsi" w:hAnsiTheme="minorHAnsi" w:cstheme="minorHAnsi"/>
          <w:sz w:val="22"/>
          <w:szCs w:val="22"/>
        </w:rPr>
        <w:t xml:space="preserve"> of everything we do. The quality of their interaction with us, in accessing services, in participating and engaging in the local policies, projects and decisions that affect them is paramount. A commitment to quality customer service, open communication, and partnership working are fundamental to how our </w:t>
      </w:r>
      <w:proofErr w:type="spellStart"/>
      <w:r>
        <w:rPr>
          <w:rFonts w:asciiTheme="minorHAnsi" w:hAnsiTheme="minorHAnsi" w:cstheme="minorHAnsi"/>
          <w:sz w:val="22"/>
          <w:szCs w:val="22"/>
        </w:rPr>
        <w:t>organisation</w:t>
      </w:r>
      <w:proofErr w:type="spellEnd"/>
      <w:r>
        <w:rPr>
          <w:rFonts w:asciiTheme="minorHAnsi" w:hAnsiTheme="minorHAnsi" w:cstheme="minorHAnsi"/>
          <w:sz w:val="22"/>
          <w:szCs w:val="22"/>
        </w:rPr>
        <w:t xml:space="preserve"> operates. </w:t>
      </w:r>
    </w:p>
    <w:p w14:paraId="3BF189DE" w14:textId="77777777" w:rsidR="00020B00" w:rsidRDefault="00020B00" w:rsidP="00020B00">
      <w:pPr>
        <w:spacing w:line="360" w:lineRule="auto"/>
        <w:jc w:val="both"/>
        <w:rPr>
          <w:rFonts w:asciiTheme="minorHAnsi" w:hAnsiTheme="minorHAnsi" w:cstheme="minorHAnsi"/>
          <w:b/>
          <w:bCs/>
          <w:sz w:val="20"/>
        </w:rPr>
      </w:pPr>
      <w:r>
        <w:rPr>
          <w:rFonts w:asciiTheme="minorHAnsi" w:hAnsiTheme="minorHAnsi" w:cstheme="minorHAnsi"/>
          <w:b/>
          <w:bCs/>
          <w:sz w:val="20"/>
        </w:rPr>
        <w:t xml:space="preserve">VALUE FOR THE PUBLIC </w:t>
      </w:r>
    </w:p>
    <w:p w14:paraId="3C42DA6C" w14:textId="77777777" w:rsidR="00020B00" w:rsidRDefault="00020B00" w:rsidP="00020B00">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The obligation to ensure we operate within our financial resource capacity and give value for money to the public in how we carry out our functions will guide our corporate plan. </w:t>
      </w:r>
    </w:p>
    <w:p w14:paraId="6BC233BA" w14:textId="77777777" w:rsidR="00020B00" w:rsidRDefault="00020B00" w:rsidP="00020B00">
      <w:pPr>
        <w:spacing w:line="360" w:lineRule="auto"/>
        <w:jc w:val="both"/>
        <w:rPr>
          <w:rFonts w:asciiTheme="minorHAnsi" w:hAnsiTheme="minorHAnsi" w:cstheme="minorHAnsi"/>
          <w:b/>
          <w:bCs/>
          <w:sz w:val="20"/>
        </w:rPr>
      </w:pPr>
      <w:r>
        <w:rPr>
          <w:rFonts w:asciiTheme="minorHAnsi" w:hAnsiTheme="minorHAnsi" w:cstheme="minorHAnsi"/>
          <w:b/>
          <w:bCs/>
          <w:sz w:val="20"/>
        </w:rPr>
        <w:t xml:space="preserve">DEMOCRATIC MANDATE </w:t>
      </w:r>
    </w:p>
    <w:p w14:paraId="14476640" w14:textId="77777777" w:rsidR="00020B00" w:rsidRDefault="00020B00" w:rsidP="00020B00">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Mayo County will work proactively to deliver the Council’s democratic mandate. </w:t>
      </w:r>
    </w:p>
    <w:p w14:paraId="122A6C83" w14:textId="77777777" w:rsidR="00020B00" w:rsidRDefault="00020B00" w:rsidP="00020B00">
      <w:pPr>
        <w:spacing w:line="360" w:lineRule="auto"/>
        <w:jc w:val="both"/>
        <w:rPr>
          <w:rFonts w:asciiTheme="minorHAnsi" w:hAnsiTheme="minorHAnsi" w:cstheme="minorHAnsi"/>
          <w:b/>
          <w:bCs/>
          <w:sz w:val="20"/>
        </w:rPr>
      </w:pPr>
      <w:r>
        <w:rPr>
          <w:rFonts w:asciiTheme="minorHAnsi" w:hAnsiTheme="minorHAnsi" w:cstheme="minorHAnsi"/>
          <w:b/>
          <w:bCs/>
          <w:sz w:val="20"/>
        </w:rPr>
        <w:t>SUSTAINABLE DEVELOPMENT</w:t>
      </w:r>
    </w:p>
    <w:p w14:paraId="0091871B" w14:textId="18570C3C" w:rsidR="00020B00" w:rsidRDefault="00020B00" w:rsidP="00020B00">
      <w:pPr>
        <w:spacing w:line="360" w:lineRule="auto"/>
        <w:jc w:val="both"/>
        <w:rPr>
          <w:rFonts w:asciiTheme="minorHAnsi" w:hAnsiTheme="minorHAnsi" w:cstheme="minorHAnsi"/>
          <w:sz w:val="22"/>
          <w:szCs w:val="22"/>
        </w:rPr>
      </w:pPr>
      <w:r>
        <w:rPr>
          <w:rFonts w:asciiTheme="minorHAnsi" w:hAnsiTheme="minorHAnsi" w:cstheme="minorHAnsi"/>
          <w:sz w:val="22"/>
          <w:szCs w:val="22"/>
        </w:rPr>
        <w:t>Mayo County Council is a Sustainable Development Goal (SDG) Champion, and this rightly reflects our aspiration to be a leader in sustainable development. As champions we will incorporate the SDGs into our work and will collaborate with the wider community to promote and advance the SDGs across Mayo</w:t>
      </w:r>
      <w:r w:rsidR="000C6BC9">
        <w:rPr>
          <w:rFonts w:asciiTheme="minorHAnsi" w:hAnsiTheme="minorHAnsi" w:cstheme="minorHAnsi"/>
          <w:sz w:val="22"/>
          <w:szCs w:val="22"/>
        </w:rPr>
        <w:t>.</w:t>
      </w:r>
    </w:p>
    <w:p w14:paraId="2B5F994B" w14:textId="1F38B0B5" w:rsidR="00D56764" w:rsidRDefault="00D56764" w:rsidP="000B0926">
      <w:pPr>
        <w:spacing w:line="360" w:lineRule="auto"/>
        <w:jc w:val="both"/>
        <w:rPr>
          <w:sz w:val="22"/>
          <w:szCs w:val="22"/>
        </w:rPr>
      </w:pPr>
      <w:r w:rsidRPr="002F4295">
        <w:rPr>
          <w:b/>
          <w:noProof/>
          <w:sz w:val="22"/>
          <w:szCs w:val="22"/>
        </w:rPr>
        <w:lastRenderedPageBreak/>
        <mc:AlternateContent>
          <mc:Choice Requires="wps">
            <w:drawing>
              <wp:anchor distT="45720" distB="45720" distL="114300" distR="114300" simplePos="0" relativeHeight="251658243" behindDoc="0" locked="0" layoutInCell="1" allowOverlap="1" wp14:anchorId="0EA62F9F" wp14:editId="0D39124D">
                <wp:simplePos x="0" y="0"/>
                <wp:positionH relativeFrom="margin">
                  <wp:align>left</wp:align>
                </wp:positionH>
                <wp:positionV relativeFrom="paragraph">
                  <wp:posOffset>278130</wp:posOffset>
                </wp:positionV>
                <wp:extent cx="5943600" cy="480060"/>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0060"/>
                        </a:xfrm>
                        <a:prstGeom prst="rect">
                          <a:avLst/>
                        </a:prstGeom>
                        <a:solidFill>
                          <a:srgbClr val="FFFFFF"/>
                        </a:solidFill>
                        <a:ln w="9525">
                          <a:solidFill>
                            <a:srgbClr val="000000"/>
                          </a:solidFill>
                          <a:miter lim="800000"/>
                          <a:headEnd/>
                          <a:tailEnd/>
                        </a:ln>
                      </wps:spPr>
                      <wps:txbx>
                        <w:txbxContent>
                          <w:p w14:paraId="36C34BDB" w14:textId="1456664D" w:rsidR="00D56764" w:rsidRPr="00020B00" w:rsidRDefault="00C640C6" w:rsidP="00020B00">
                            <w:pPr>
                              <w:pStyle w:val="Heading1"/>
                              <w:rPr>
                                <w:rFonts w:asciiTheme="minorHAnsi" w:hAnsiTheme="minorHAnsi" w:cstheme="minorHAnsi"/>
                                <w:szCs w:val="36"/>
                              </w:rPr>
                            </w:pPr>
                            <w:bookmarkStart w:id="7" w:name="_Toc175914520"/>
                            <w:bookmarkStart w:id="8" w:name="_Toc187313971"/>
                            <w:bookmarkStart w:id="9" w:name="_Hlk92894352"/>
                            <w:r w:rsidRPr="00DD3FE9">
                              <w:rPr>
                                <w:rFonts w:asciiTheme="minorHAnsi" w:hAnsiTheme="minorHAnsi" w:cstheme="minorHAnsi"/>
                                <w:szCs w:val="36"/>
                              </w:rPr>
                              <w:t xml:space="preserve">THE </w:t>
                            </w:r>
                            <w:r w:rsidR="002E1264" w:rsidRPr="00DD3FE9">
                              <w:rPr>
                                <w:rFonts w:asciiTheme="minorHAnsi" w:hAnsiTheme="minorHAnsi" w:cstheme="minorHAnsi"/>
                                <w:szCs w:val="36"/>
                              </w:rPr>
                              <w:t xml:space="preserve">ROLE </w:t>
                            </w:r>
                            <w:r w:rsidR="00F12DAB" w:rsidRPr="00DD3FE9">
                              <w:rPr>
                                <w:rFonts w:asciiTheme="minorHAnsi" w:hAnsiTheme="minorHAnsi" w:cstheme="minorHAnsi"/>
                                <w:szCs w:val="36"/>
                              </w:rPr>
                              <w:t>–</w:t>
                            </w:r>
                            <w:r w:rsidR="002E1264" w:rsidRPr="00DD3FE9">
                              <w:rPr>
                                <w:rFonts w:asciiTheme="minorHAnsi" w:hAnsiTheme="minorHAnsi" w:cstheme="minorHAnsi"/>
                                <w:szCs w:val="36"/>
                              </w:rPr>
                              <w:t xml:space="preserve"> </w:t>
                            </w:r>
                            <w:bookmarkEnd w:id="7"/>
                            <w:r w:rsidR="00DD3FE9" w:rsidRPr="00DD3FE9">
                              <w:rPr>
                                <w:rFonts w:asciiTheme="minorHAnsi" w:hAnsiTheme="minorHAnsi" w:cstheme="minorHAnsi"/>
                                <w:szCs w:val="36"/>
                              </w:rPr>
                              <w:t>EMERGENCY CONTROL OPERATOR</w:t>
                            </w:r>
                            <w:bookmarkEnd w:id="8"/>
                          </w:p>
                          <w:p w14:paraId="7D41DD6E" w14:textId="77777777" w:rsidR="00D56764" w:rsidRPr="002C33C6" w:rsidRDefault="00D56764" w:rsidP="00D56764">
                            <w:pPr>
                              <w:rPr>
                                <w:lang w:val="en-IE"/>
                              </w:rPr>
                            </w:pPr>
                          </w:p>
                          <w:bookmarkEnd w:id="9"/>
                          <w:p w14:paraId="62D8D319" w14:textId="77777777" w:rsidR="00D56764" w:rsidRPr="002F4295" w:rsidRDefault="00D56764" w:rsidP="00D56764">
                            <w:pPr>
                              <w:rPr>
                                <w:lang w:val="en-IE"/>
                              </w:rPr>
                            </w:pPr>
                          </w:p>
                          <w:p w14:paraId="332755F3" w14:textId="77777777" w:rsidR="00D56764" w:rsidRPr="002F4295" w:rsidRDefault="00D56764" w:rsidP="00D56764">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EA62F9F" id="_x0000_s1028" type="#_x0000_t202" style="position:absolute;left:0;text-align:left;margin-left:0;margin-top:21.9pt;width:468pt;height:37.8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CpFAIAACY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">
                <v:textbox>
                  <w:txbxContent>
                    <w:p w14:paraId="36C34BDB" w14:textId="1456664D" w:rsidR="00D56764" w:rsidRPr="00020B00" w:rsidRDefault="00C640C6" w:rsidP="00020B00">
                      <w:pPr>
                        <w:pStyle w:val="Heading1"/>
                        <w:rPr>
                          <w:rFonts w:asciiTheme="minorHAnsi" w:hAnsiTheme="minorHAnsi" w:cstheme="minorHAnsi"/>
                          <w:szCs w:val="36"/>
                        </w:rPr>
                      </w:pPr>
                      <w:bookmarkStart w:id="13" w:name="_Toc175914520"/>
                      <w:bookmarkStart w:id="14" w:name="_Hlk92894352"/>
                      <w:bookmarkStart w:id="15" w:name="_Toc187313971"/>
                      <w:r w:rsidRPr="00DD3FE9">
                        <w:rPr>
                          <w:rFonts w:asciiTheme="minorHAnsi" w:hAnsiTheme="minorHAnsi" w:cstheme="minorHAnsi"/>
                          <w:szCs w:val="36"/>
                        </w:rPr>
                        <w:t xml:space="preserve">THE </w:t>
                      </w:r>
                      <w:r w:rsidR="002E1264" w:rsidRPr="00DD3FE9">
                        <w:rPr>
                          <w:rFonts w:asciiTheme="minorHAnsi" w:hAnsiTheme="minorHAnsi" w:cstheme="minorHAnsi"/>
                          <w:szCs w:val="36"/>
                        </w:rPr>
                        <w:t xml:space="preserve">ROLE </w:t>
                      </w:r>
                      <w:r w:rsidR="00F12DAB" w:rsidRPr="00DD3FE9">
                        <w:rPr>
                          <w:rFonts w:asciiTheme="minorHAnsi" w:hAnsiTheme="minorHAnsi" w:cstheme="minorHAnsi"/>
                          <w:szCs w:val="36"/>
                        </w:rPr>
                        <w:t>–</w:t>
                      </w:r>
                      <w:r w:rsidR="002E1264" w:rsidRPr="00DD3FE9">
                        <w:rPr>
                          <w:rFonts w:asciiTheme="minorHAnsi" w:hAnsiTheme="minorHAnsi" w:cstheme="minorHAnsi"/>
                          <w:szCs w:val="36"/>
                        </w:rPr>
                        <w:t xml:space="preserve"> </w:t>
                      </w:r>
                      <w:bookmarkEnd w:id="13"/>
                      <w:r w:rsidR="00DD3FE9" w:rsidRPr="00DD3FE9">
                        <w:rPr>
                          <w:rFonts w:asciiTheme="minorHAnsi" w:hAnsiTheme="minorHAnsi" w:cstheme="minorHAnsi"/>
                          <w:szCs w:val="36"/>
                        </w:rPr>
                        <w:t>EMERGENCY CONTROL OPERATOR</w:t>
                      </w:r>
                      <w:bookmarkEnd w:id="15"/>
                    </w:p>
                    <w:p w14:paraId="7D41DD6E" w14:textId="77777777" w:rsidR="00D56764" w:rsidRPr="002C33C6" w:rsidRDefault="00D56764" w:rsidP="00D56764">
                      <w:pPr>
                        <w:rPr>
                          <w:lang w:val="en-IE"/>
                        </w:rPr>
                      </w:pPr>
                    </w:p>
                    <w:bookmarkEnd w:id="14"/>
                    <w:p w14:paraId="62D8D319" w14:textId="77777777" w:rsidR="00D56764" w:rsidRPr="002F4295" w:rsidRDefault="00D56764" w:rsidP="00D56764">
                      <w:pPr>
                        <w:rPr>
                          <w:lang w:val="en-IE"/>
                        </w:rPr>
                      </w:pPr>
                    </w:p>
                    <w:p w14:paraId="332755F3" w14:textId="77777777" w:rsidR="00D56764" w:rsidRPr="002F4295" w:rsidRDefault="00D56764" w:rsidP="00D56764">
                      <w:pPr>
                        <w:rPr>
                          <w:lang w:val="en-IE"/>
                        </w:rPr>
                      </w:pPr>
                    </w:p>
                  </w:txbxContent>
                </v:textbox>
                <w10:wrap type="square" anchorx="margin"/>
              </v:shape>
            </w:pict>
          </mc:Fallback>
        </mc:AlternateContent>
      </w:r>
    </w:p>
    <w:p w14:paraId="299B1B35" w14:textId="77777777" w:rsidR="005B4295" w:rsidRDefault="005B4295" w:rsidP="000B0926">
      <w:pPr>
        <w:spacing w:line="360" w:lineRule="auto"/>
        <w:jc w:val="both"/>
        <w:rPr>
          <w:rFonts w:asciiTheme="minorHAnsi" w:hAnsiTheme="minorHAnsi" w:cstheme="minorHAnsi"/>
          <w:sz w:val="22"/>
          <w:szCs w:val="22"/>
        </w:rPr>
      </w:pPr>
    </w:p>
    <w:p w14:paraId="4E0C64C2" w14:textId="7BEFA352" w:rsidR="00DD3FE9" w:rsidRDefault="000C6BC9" w:rsidP="00DD3FE9">
      <w:pPr>
        <w:spacing w:line="360" w:lineRule="auto"/>
        <w:jc w:val="both"/>
        <w:rPr>
          <w:rFonts w:asciiTheme="minorHAnsi" w:hAnsiTheme="minorHAnsi" w:cstheme="minorHAnsi"/>
          <w:sz w:val="22"/>
          <w:szCs w:val="22"/>
        </w:rPr>
      </w:pPr>
      <w:r w:rsidRPr="006554DC">
        <w:rPr>
          <w:rFonts w:asciiTheme="minorHAnsi" w:hAnsiTheme="minorHAnsi" w:cstheme="minorHAnsi"/>
          <w:sz w:val="22"/>
          <w:szCs w:val="22"/>
        </w:rPr>
        <w:t>Mayo County Council is inviting applications from suitably qualified persons for the</w:t>
      </w:r>
      <w:r>
        <w:rPr>
          <w:rFonts w:asciiTheme="minorHAnsi" w:hAnsiTheme="minorHAnsi" w:cstheme="minorHAnsi"/>
          <w:sz w:val="22"/>
          <w:szCs w:val="22"/>
        </w:rPr>
        <w:t xml:space="preserve"> position of Emergency Control Operator.</w:t>
      </w:r>
    </w:p>
    <w:p w14:paraId="4F8ABA8A" w14:textId="77777777" w:rsidR="000C6BC9" w:rsidRDefault="000C6BC9" w:rsidP="00DD3FE9">
      <w:pPr>
        <w:spacing w:line="360" w:lineRule="auto"/>
        <w:jc w:val="both"/>
        <w:rPr>
          <w:rFonts w:asciiTheme="minorHAnsi" w:hAnsiTheme="minorHAnsi" w:cstheme="minorHAnsi"/>
          <w:sz w:val="22"/>
          <w:szCs w:val="22"/>
          <w:lang w:val="en-IE"/>
        </w:rPr>
      </w:pPr>
    </w:p>
    <w:p w14:paraId="50940772" w14:textId="5461FBF9" w:rsidR="00DD3FE9" w:rsidRPr="00DD3FE9" w:rsidRDefault="00DD3FE9" w:rsidP="00DD3FE9">
      <w:pPr>
        <w:spacing w:line="360" w:lineRule="auto"/>
        <w:jc w:val="both"/>
        <w:rPr>
          <w:rFonts w:asciiTheme="minorHAnsi" w:hAnsiTheme="minorHAnsi" w:cstheme="minorHAnsi"/>
          <w:sz w:val="22"/>
          <w:szCs w:val="22"/>
          <w:lang w:val="en-IE"/>
        </w:rPr>
      </w:pPr>
      <w:r w:rsidRPr="00DD3FE9">
        <w:rPr>
          <w:rFonts w:asciiTheme="minorHAnsi" w:hAnsiTheme="minorHAnsi" w:cstheme="minorHAnsi"/>
          <w:sz w:val="22"/>
          <w:szCs w:val="22"/>
          <w:lang w:val="en-IE"/>
        </w:rPr>
        <w:t>The successful candidate will be assigned to WRCC (West Regional Communications Centre) at Fire Service HQ, Mayo County Council.</w:t>
      </w:r>
    </w:p>
    <w:p w14:paraId="59EE80FF" w14:textId="77777777" w:rsidR="00DD3FE9" w:rsidRPr="00DD3FE9" w:rsidRDefault="00DD3FE9" w:rsidP="00DD3FE9">
      <w:pPr>
        <w:spacing w:line="360" w:lineRule="auto"/>
        <w:jc w:val="both"/>
        <w:rPr>
          <w:rFonts w:asciiTheme="minorHAnsi" w:hAnsiTheme="minorHAnsi" w:cstheme="minorHAnsi"/>
          <w:sz w:val="22"/>
          <w:szCs w:val="22"/>
          <w:lang w:val="en-IE"/>
        </w:rPr>
      </w:pPr>
    </w:p>
    <w:p w14:paraId="046F3B1D" w14:textId="2DD795A6" w:rsidR="000B0926" w:rsidRDefault="00DD3FE9" w:rsidP="00DD3FE9">
      <w:pPr>
        <w:spacing w:line="360" w:lineRule="auto"/>
        <w:jc w:val="both"/>
        <w:rPr>
          <w:rFonts w:asciiTheme="minorHAnsi" w:hAnsiTheme="minorHAnsi" w:cstheme="minorHAnsi"/>
          <w:sz w:val="22"/>
          <w:szCs w:val="22"/>
          <w:lang w:val="en-IE"/>
        </w:rPr>
      </w:pPr>
      <w:r w:rsidRPr="00DD3FE9">
        <w:rPr>
          <w:rFonts w:asciiTheme="minorHAnsi" w:hAnsiTheme="minorHAnsi" w:cstheme="minorHAnsi"/>
          <w:sz w:val="22"/>
          <w:szCs w:val="22"/>
          <w:lang w:val="en-IE"/>
        </w:rPr>
        <w:t xml:space="preserve">WRCC provides a vital 24 hour/ </w:t>
      </w:r>
      <w:proofErr w:type="gramStart"/>
      <w:r w:rsidRPr="00DD3FE9">
        <w:rPr>
          <w:rFonts w:asciiTheme="minorHAnsi" w:hAnsiTheme="minorHAnsi" w:cstheme="minorHAnsi"/>
          <w:sz w:val="22"/>
          <w:szCs w:val="22"/>
          <w:lang w:val="en-IE"/>
        </w:rPr>
        <w:t>365 day</w:t>
      </w:r>
      <w:proofErr w:type="gramEnd"/>
      <w:r w:rsidRPr="00DD3FE9">
        <w:rPr>
          <w:rFonts w:asciiTheme="minorHAnsi" w:hAnsiTheme="minorHAnsi" w:cstheme="minorHAnsi"/>
          <w:sz w:val="22"/>
          <w:szCs w:val="22"/>
          <w:lang w:val="en-IE"/>
        </w:rPr>
        <w:t xml:space="preserve"> call answering service for the public to contact the fire services when they have an emergency.</w:t>
      </w:r>
    </w:p>
    <w:p w14:paraId="35F78134" w14:textId="77777777" w:rsidR="00DD3FE9" w:rsidRDefault="00DD3FE9" w:rsidP="000B0926">
      <w:pPr>
        <w:pStyle w:val="NormalWeb"/>
        <w:spacing w:before="0" w:beforeAutospacing="0" w:after="0" w:afterAutospacing="0" w:line="360" w:lineRule="auto"/>
        <w:jc w:val="both"/>
      </w:pPr>
    </w:p>
    <w:p w14:paraId="5778584C" w14:textId="77777777" w:rsidR="00DD3FE9" w:rsidRDefault="00DD3FE9" w:rsidP="000B0926">
      <w:pPr>
        <w:pStyle w:val="NormalWeb"/>
        <w:spacing w:before="0" w:beforeAutospacing="0" w:after="0" w:afterAutospacing="0" w:line="360" w:lineRule="auto"/>
        <w:jc w:val="both"/>
      </w:pPr>
    </w:p>
    <w:p w14:paraId="58D5279D" w14:textId="77777777" w:rsidR="00DD3FE9" w:rsidRDefault="00DD3FE9" w:rsidP="000B0926">
      <w:pPr>
        <w:pStyle w:val="NormalWeb"/>
        <w:spacing w:before="0" w:beforeAutospacing="0" w:after="0" w:afterAutospacing="0" w:line="360" w:lineRule="auto"/>
        <w:jc w:val="both"/>
      </w:pPr>
    </w:p>
    <w:p w14:paraId="7023B1C3" w14:textId="77777777" w:rsidR="00DD3FE9" w:rsidRDefault="00DD3FE9" w:rsidP="000B0926">
      <w:pPr>
        <w:pStyle w:val="NormalWeb"/>
        <w:spacing w:before="0" w:beforeAutospacing="0" w:after="0" w:afterAutospacing="0" w:line="360" w:lineRule="auto"/>
        <w:jc w:val="both"/>
      </w:pPr>
    </w:p>
    <w:p w14:paraId="22F8D6F4" w14:textId="77777777" w:rsidR="00DD3FE9" w:rsidRDefault="00DD3FE9" w:rsidP="000B0926">
      <w:pPr>
        <w:pStyle w:val="NormalWeb"/>
        <w:spacing w:before="0" w:beforeAutospacing="0" w:after="0" w:afterAutospacing="0" w:line="360" w:lineRule="auto"/>
        <w:jc w:val="both"/>
      </w:pPr>
    </w:p>
    <w:p w14:paraId="27A0BEF3" w14:textId="77777777" w:rsidR="00DD3FE9" w:rsidRDefault="00DD3FE9" w:rsidP="000B0926">
      <w:pPr>
        <w:pStyle w:val="NormalWeb"/>
        <w:spacing w:before="0" w:beforeAutospacing="0" w:after="0" w:afterAutospacing="0" w:line="360" w:lineRule="auto"/>
        <w:jc w:val="both"/>
      </w:pPr>
    </w:p>
    <w:p w14:paraId="21063887" w14:textId="77777777" w:rsidR="00020B00" w:rsidRDefault="00020B00" w:rsidP="000B0926">
      <w:pPr>
        <w:pStyle w:val="NormalWeb"/>
        <w:spacing w:before="0" w:beforeAutospacing="0" w:after="0" w:afterAutospacing="0" w:line="360" w:lineRule="auto"/>
        <w:jc w:val="both"/>
      </w:pPr>
    </w:p>
    <w:p w14:paraId="293D301E" w14:textId="77777777" w:rsidR="00020B00" w:rsidRDefault="00020B00" w:rsidP="000B0926">
      <w:pPr>
        <w:pStyle w:val="NormalWeb"/>
        <w:spacing w:before="0" w:beforeAutospacing="0" w:after="0" w:afterAutospacing="0" w:line="360" w:lineRule="auto"/>
        <w:jc w:val="both"/>
      </w:pPr>
    </w:p>
    <w:p w14:paraId="5C40E309" w14:textId="77777777" w:rsidR="00020B00" w:rsidRDefault="00020B00" w:rsidP="000B0926">
      <w:pPr>
        <w:pStyle w:val="NormalWeb"/>
        <w:spacing w:before="0" w:beforeAutospacing="0" w:after="0" w:afterAutospacing="0" w:line="360" w:lineRule="auto"/>
        <w:jc w:val="both"/>
      </w:pPr>
    </w:p>
    <w:p w14:paraId="40CA4986" w14:textId="77777777" w:rsidR="00020B00" w:rsidRDefault="00020B00" w:rsidP="000B0926">
      <w:pPr>
        <w:pStyle w:val="NormalWeb"/>
        <w:spacing w:before="0" w:beforeAutospacing="0" w:after="0" w:afterAutospacing="0" w:line="360" w:lineRule="auto"/>
        <w:jc w:val="both"/>
      </w:pPr>
    </w:p>
    <w:p w14:paraId="040D0A8F" w14:textId="77777777" w:rsidR="00020B00" w:rsidRDefault="00020B00" w:rsidP="000B0926">
      <w:pPr>
        <w:pStyle w:val="NormalWeb"/>
        <w:spacing w:before="0" w:beforeAutospacing="0" w:after="0" w:afterAutospacing="0" w:line="360" w:lineRule="auto"/>
        <w:jc w:val="both"/>
      </w:pPr>
    </w:p>
    <w:p w14:paraId="49533D70" w14:textId="77777777" w:rsidR="00020B00" w:rsidRDefault="00020B00" w:rsidP="000B0926">
      <w:pPr>
        <w:pStyle w:val="NormalWeb"/>
        <w:spacing w:before="0" w:beforeAutospacing="0" w:after="0" w:afterAutospacing="0" w:line="360" w:lineRule="auto"/>
        <w:jc w:val="both"/>
      </w:pPr>
    </w:p>
    <w:p w14:paraId="639FB3DC" w14:textId="77777777" w:rsidR="00020B00" w:rsidRDefault="00020B00" w:rsidP="000B0926">
      <w:pPr>
        <w:pStyle w:val="NormalWeb"/>
        <w:spacing w:before="0" w:beforeAutospacing="0" w:after="0" w:afterAutospacing="0" w:line="360" w:lineRule="auto"/>
        <w:jc w:val="both"/>
      </w:pPr>
    </w:p>
    <w:p w14:paraId="78B7F076" w14:textId="77777777" w:rsidR="00020B00" w:rsidRDefault="00020B00" w:rsidP="000B0926">
      <w:pPr>
        <w:pStyle w:val="NormalWeb"/>
        <w:spacing w:before="0" w:beforeAutospacing="0" w:after="0" w:afterAutospacing="0" w:line="360" w:lineRule="auto"/>
        <w:jc w:val="both"/>
      </w:pPr>
    </w:p>
    <w:p w14:paraId="246F196C" w14:textId="77777777" w:rsidR="00020B00" w:rsidRDefault="00020B00" w:rsidP="000B0926">
      <w:pPr>
        <w:pStyle w:val="NormalWeb"/>
        <w:spacing w:before="0" w:beforeAutospacing="0" w:after="0" w:afterAutospacing="0" w:line="360" w:lineRule="auto"/>
        <w:jc w:val="both"/>
      </w:pPr>
    </w:p>
    <w:p w14:paraId="0657AD7E" w14:textId="77777777" w:rsidR="00020B00" w:rsidRDefault="00020B00" w:rsidP="000B0926">
      <w:pPr>
        <w:pStyle w:val="NormalWeb"/>
        <w:spacing w:before="0" w:beforeAutospacing="0" w:after="0" w:afterAutospacing="0" w:line="360" w:lineRule="auto"/>
        <w:jc w:val="both"/>
      </w:pPr>
    </w:p>
    <w:p w14:paraId="6BD91A77" w14:textId="77777777" w:rsidR="00020B00" w:rsidRDefault="00020B00" w:rsidP="000B0926">
      <w:pPr>
        <w:pStyle w:val="NormalWeb"/>
        <w:spacing w:before="0" w:beforeAutospacing="0" w:after="0" w:afterAutospacing="0" w:line="360" w:lineRule="auto"/>
        <w:jc w:val="both"/>
      </w:pPr>
    </w:p>
    <w:p w14:paraId="2E6A6620" w14:textId="77777777" w:rsidR="00020B00" w:rsidRDefault="00020B00" w:rsidP="000B0926">
      <w:pPr>
        <w:pStyle w:val="NormalWeb"/>
        <w:spacing w:before="0" w:beforeAutospacing="0" w:after="0" w:afterAutospacing="0" w:line="360" w:lineRule="auto"/>
        <w:jc w:val="both"/>
      </w:pPr>
    </w:p>
    <w:p w14:paraId="129F952E" w14:textId="77777777" w:rsidR="00DD3FE9" w:rsidRDefault="00DD3FE9" w:rsidP="000B0926">
      <w:pPr>
        <w:pStyle w:val="NormalWeb"/>
        <w:spacing w:before="0" w:beforeAutospacing="0" w:after="0" w:afterAutospacing="0" w:line="360" w:lineRule="auto"/>
        <w:jc w:val="both"/>
      </w:pPr>
    </w:p>
    <w:bookmarkStart w:id="10" w:name="_Toc175915536"/>
    <w:bookmarkStart w:id="11" w:name="_Toc175915756"/>
    <w:bookmarkStart w:id="12" w:name="_Toc176167675"/>
    <w:bookmarkStart w:id="13" w:name="_Toc176168020"/>
    <w:bookmarkStart w:id="14" w:name="_Toc187313972"/>
    <w:p w14:paraId="1B0557D6" w14:textId="1C05250C" w:rsidR="00AA1435" w:rsidRPr="00E044CD" w:rsidRDefault="003741C1" w:rsidP="00A06BC3">
      <w:pPr>
        <w:pStyle w:val="Heading2"/>
        <w:numPr>
          <w:ilvl w:val="0"/>
          <w:numId w:val="13"/>
        </w:numPr>
        <w:spacing w:line="360" w:lineRule="auto"/>
        <w:rPr>
          <w:rFonts w:asciiTheme="minorHAnsi" w:hAnsiTheme="minorHAnsi" w:cstheme="minorHAnsi"/>
          <w:b/>
          <w:bCs/>
        </w:rPr>
      </w:pPr>
      <w:r w:rsidRPr="00E044CD">
        <w:rPr>
          <w:rFonts w:asciiTheme="minorHAnsi" w:hAnsiTheme="minorHAnsi" w:cstheme="minorHAnsi"/>
          <w:b/>
          <w:bCs/>
          <w:noProof/>
          <w:color w:val="auto"/>
          <w:sz w:val="22"/>
          <w:szCs w:val="22"/>
        </w:rPr>
        <w:lastRenderedPageBreak/>
        <mc:AlternateContent>
          <mc:Choice Requires="wps">
            <w:drawing>
              <wp:anchor distT="45720" distB="45720" distL="114300" distR="114300" simplePos="0" relativeHeight="251658240" behindDoc="0" locked="0" layoutInCell="1" allowOverlap="1" wp14:anchorId="261FC17F" wp14:editId="39CC78C5">
                <wp:simplePos x="0" y="0"/>
                <wp:positionH relativeFrom="margin">
                  <wp:posOffset>193040</wp:posOffset>
                </wp:positionH>
                <wp:positionV relativeFrom="paragraph">
                  <wp:posOffset>0</wp:posOffset>
                </wp:positionV>
                <wp:extent cx="5885180" cy="437515"/>
                <wp:effectExtent l="0" t="0" r="2032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437515"/>
                        </a:xfrm>
                        <a:prstGeom prst="rect">
                          <a:avLst/>
                        </a:prstGeom>
                        <a:solidFill>
                          <a:srgbClr val="FFFFFF"/>
                        </a:solidFill>
                        <a:ln w="9525">
                          <a:solidFill>
                            <a:srgbClr val="000000"/>
                          </a:solidFill>
                          <a:miter lim="800000"/>
                          <a:headEnd/>
                          <a:tailEnd/>
                        </a:ln>
                      </wps:spPr>
                      <wps:txbx>
                        <w:txbxContent>
                          <w:p w14:paraId="0F000803" w14:textId="1053F215" w:rsidR="00BD5003" w:rsidRPr="00AC5E0C" w:rsidRDefault="00BD5003" w:rsidP="00746B83">
                            <w:pPr>
                              <w:pStyle w:val="Heading1"/>
                              <w:rPr>
                                <w:rFonts w:asciiTheme="minorHAnsi" w:hAnsiTheme="minorHAnsi" w:cstheme="minorHAnsi"/>
                                <w:sz w:val="32"/>
                                <w:szCs w:val="32"/>
                              </w:rPr>
                            </w:pPr>
                            <w:r w:rsidRPr="003741C1">
                              <w:rPr>
                                <w:rFonts w:asciiTheme="minorHAnsi" w:hAnsiTheme="minorHAnsi" w:cstheme="minorHAnsi"/>
                                <w:sz w:val="32"/>
                                <w:szCs w:val="32"/>
                              </w:rPr>
                              <w:t xml:space="preserve"> </w:t>
                            </w:r>
                            <w:bookmarkStart w:id="15" w:name="_Toc175914524"/>
                            <w:bookmarkStart w:id="16" w:name="_Toc187313973"/>
                            <w:r w:rsidRPr="00DD3FE9">
                              <w:rPr>
                                <w:rFonts w:asciiTheme="minorHAnsi" w:hAnsiTheme="minorHAnsi" w:cstheme="minorHAnsi"/>
                                <w:sz w:val="32"/>
                                <w:szCs w:val="32"/>
                              </w:rPr>
                              <w:t>QUALIFICATIONS</w:t>
                            </w:r>
                            <w:bookmarkEnd w:id="15"/>
                            <w:r w:rsidR="003741C1" w:rsidRPr="00DD3FE9">
                              <w:rPr>
                                <w:rFonts w:asciiTheme="minorHAnsi" w:hAnsiTheme="minorHAnsi" w:cstheme="minorHAnsi"/>
                                <w:sz w:val="32"/>
                                <w:szCs w:val="32"/>
                              </w:rPr>
                              <w:t xml:space="preserve"> </w:t>
                            </w:r>
                            <w:r w:rsidR="00B57AC9" w:rsidRPr="00DD3FE9">
                              <w:rPr>
                                <w:rFonts w:asciiTheme="minorHAnsi" w:hAnsiTheme="minorHAnsi" w:cstheme="minorHAnsi"/>
                                <w:sz w:val="32"/>
                                <w:szCs w:val="32"/>
                              </w:rPr>
                              <w:t>–</w:t>
                            </w:r>
                            <w:r w:rsidR="00746B83" w:rsidRPr="00DD3FE9">
                              <w:rPr>
                                <w:rFonts w:asciiTheme="minorHAnsi" w:hAnsiTheme="minorHAnsi" w:cstheme="minorHAnsi"/>
                                <w:sz w:val="32"/>
                                <w:szCs w:val="32"/>
                              </w:rPr>
                              <w:t xml:space="preserve"> </w:t>
                            </w:r>
                            <w:r w:rsidR="00DD3FE9" w:rsidRPr="00DD3FE9">
                              <w:rPr>
                                <w:rFonts w:asciiTheme="minorHAnsi" w:hAnsiTheme="minorHAnsi" w:cstheme="minorHAnsi"/>
                                <w:sz w:val="32"/>
                                <w:szCs w:val="32"/>
                              </w:rPr>
                              <w:t>EMERGENCY CONTROL OPERATOR</w:t>
                            </w:r>
                            <w:bookmarkEnd w:id="1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61FC17F" id="_x0000_s1029" type="#_x0000_t202" style="position:absolute;left:0;text-align:left;margin-left:15.2pt;margin-top:0;width:463.4pt;height:34.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">
                <v:textbox>
                  <w:txbxContent>
                    <w:p w14:paraId="0F000803" w14:textId="1053F215" w:rsidR="00BD5003" w:rsidRPr="00AC5E0C" w:rsidRDefault="00BD5003" w:rsidP="00746B83">
                      <w:pPr>
                        <w:pStyle w:val="Heading1"/>
                        <w:rPr>
                          <w:rFonts w:asciiTheme="minorHAnsi" w:hAnsiTheme="minorHAnsi" w:cstheme="minorHAnsi"/>
                          <w:sz w:val="32"/>
                          <w:szCs w:val="32"/>
                        </w:rPr>
                      </w:pPr>
                      <w:r w:rsidRPr="003741C1">
                        <w:rPr>
                          <w:rFonts w:asciiTheme="minorHAnsi" w:hAnsiTheme="minorHAnsi" w:cstheme="minorHAnsi"/>
                          <w:sz w:val="32"/>
                          <w:szCs w:val="32"/>
                        </w:rPr>
                        <w:t xml:space="preserve"> </w:t>
                      </w:r>
                      <w:bookmarkStart w:id="23" w:name="_Toc175914524"/>
                      <w:bookmarkStart w:id="24" w:name="_Toc187313973"/>
                      <w:r w:rsidRPr="00DD3FE9">
                        <w:rPr>
                          <w:rFonts w:asciiTheme="minorHAnsi" w:hAnsiTheme="minorHAnsi" w:cstheme="minorHAnsi"/>
                          <w:sz w:val="32"/>
                          <w:szCs w:val="32"/>
                        </w:rPr>
                        <w:t>QUALIFICATIONS</w:t>
                      </w:r>
                      <w:bookmarkEnd w:id="23"/>
                      <w:r w:rsidR="003741C1" w:rsidRPr="00DD3FE9">
                        <w:rPr>
                          <w:rFonts w:asciiTheme="minorHAnsi" w:hAnsiTheme="minorHAnsi" w:cstheme="minorHAnsi"/>
                          <w:sz w:val="32"/>
                          <w:szCs w:val="32"/>
                        </w:rPr>
                        <w:t xml:space="preserve"> </w:t>
                      </w:r>
                      <w:r w:rsidR="00B57AC9" w:rsidRPr="00DD3FE9">
                        <w:rPr>
                          <w:rFonts w:asciiTheme="minorHAnsi" w:hAnsiTheme="minorHAnsi" w:cstheme="minorHAnsi"/>
                          <w:sz w:val="32"/>
                          <w:szCs w:val="32"/>
                        </w:rPr>
                        <w:t>–</w:t>
                      </w:r>
                      <w:r w:rsidR="00746B83" w:rsidRPr="00DD3FE9">
                        <w:rPr>
                          <w:rFonts w:asciiTheme="minorHAnsi" w:hAnsiTheme="minorHAnsi" w:cstheme="minorHAnsi"/>
                          <w:sz w:val="32"/>
                          <w:szCs w:val="32"/>
                        </w:rPr>
                        <w:t xml:space="preserve"> </w:t>
                      </w:r>
                      <w:r w:rsidR="00DD3FE9" w:rsidRPr="00DD3FE9">
                        <w:rPr>
                          <w:rFonts w:asciiTheme="minorHAnsi" w:hAnsiTheme="minorHAnsi" w:cstheme="minorHAnsi"/>
                          <w:sz w:val="32"/>
                          <w:szCs w:val="32"/>
                        </w:rPr>
                        <w:t>EMERGENCY CONTROL OPERATOR</w:t>
                      </w:r>
                      <w:bookmarkEnd w:id="24"/>
                    </w:p>
                  </w:txbxContent>
                </v:textbox>
                <w10:wrap type="square" anchorx="margin"/>
              </v:shape>
            </w:pict>
          </mc:Fallback>
        </mc:AlternateContent>
      </w:r>
      <w:bookmarkStart w:id="17" w:name="_Toc175562382"/>
      <w:bookmarkStart w:id="18" w:name="_Toc175564659"/>
      <w:bookmarkStart w:id="19" w:name="_Toc175564726"/>
      <w:bookmarkStart w:id="20" w:name="_Toc175564772"/>
      <w:bookmarkStart w:id="21" w:name="_Toc175908563"/>
      <w:bookmarkStart w:id="22" w:name="_Toc175909132"/>
      <w:bookmarkEnd w:id="10"/>
      <w:bookmarkEnd w:id="11"/>
      <w:bookmarkEnd w:id="12"/>
      <w:bookmarkEnd w:id="13"/>
      <w:bookmarkEnd w:id="17"/>
      <w:bookmarkEnd w:id="18"/>
      <w:bookmarkEnd w:id="19"/>
      <w:bookmarkEnd w:id="20"/>
      <w:bookmarkEnd w:id="21"/>
      <w:bookmarkEnd w:id="22"/>
      <w:r w:rsidR="00AA1435" w:rsidRPr="00E044CD">
        <w:rPr>
          <w:rFonts w:asciiTheme="minorHAnsi" w:hAnsiTheme="minorHAnsi" w:cstheme="minorHAnsi"/>
          <w:b/>
          <w:bCs/>
          <w:color w:val="auto"/>
          <w:sz w:val="22"/>
          <w:szCs w:val="22"/>
        </w:rPr>
        <w:t>CHARACTER</w:t>
      </w:r>
      <w:r w:rsidR="00AA1435" w:rsidRPr="00E044CD">
        <w:rPr>
          <w:rFonts w:asciiTheme="minorHAnsi" w:hAnsiTheme="minorHAnsi" w:cstheme="minorHAnsi"/>
          <w:b/>
          <w:bCs/>
        </w:rPr>
        <w:t>:</w:t>
      </w:r>
      <w:bookmarkEnd w:id="14"/>
    </w:p>
    <w:p w14:paraId="5D760FCF" w14:textId="256BC861" w:rsidR="00AA1435" w:rsidRDefault="00AA1435" w:rsidP="00A06BC3">
      <w:pPr>
        <w:spacing w:line="360" w:lineRule="auto"/>
        <w:ind w:firstLine="720"/>
        <w:jc w:val="both"/>
        <w:rPr>
          <w:rFonts w:asciiTheme="minorHAnsi" w:hAnsiTheme="minorHAnsi" w:cstheme="minorHAnsi"/>
          <w:sz w:val="22"/>
          <w:szCs w:val="22"/>
        </w:rPr>
      </w:pPr>
      <w:r w:rsidRPr="00AA1435">
        <w:rPr>
          <w:rFonts w:asciiTheme="minorHAnsi" w:hAnsiTheme="minorHAnsi" w:cstheme="minorHAnsi"/>
          <w:sz w:val="22"/>
          <w:szCs w:val="22"/>
        </w:rPr>
        <w:t>Candidates shall be of good character.</w:t>
      </w:r>
    </w:p>
    <w:p w14:paraId="3E112A2B" w14:textId="77777777" w:rsidR="00A06BC3" w:rsidRPr="00DD3FE9" w:rsidRDefault="00A06BC3" w:rsidP="00A06BC3">
      <w:pPr>
        <w:spacing w:line="360" w:lineRule="auto"/>
        <w:ind w:firstLine="720"/>
        <w:jc w:val="both"/>
        <w:rPr>
          <w:rFonts w:asciiTheme="minorHAnsi" w:hAnsiTheme="minorHAnsi" w:cstheme="minorHAnsi"/>
          <w:sz w:val="12"/>
          <w:szCs w:val="12"/>
        </w:rPr>
      </w:pPr>
    </w:p>
    <w:p w14:paraId="66667E66" w14:textId="0089B717" w:rsidR="00D56764" w:rsidRPr="00484E4F" w:rsidRDefault="00D56764" w:rsidP="00A06BC3">
      <w:pPr>
        <w:pStyle w:val="Heading2"/>
        <w:numPr>
          <w:ilvl w:val="0"/>
          <w:numId w:val="13"/>
        </w:numPr>
        <w:spacing w:before="0" w:line="360" w:lineRule="auto"/>
        <w:jc w:val="both"/>
        <w:rPr>
          <w:rFonts w:asciiTheme="minorHAnsi" w:hAnsiTheme="minorHAnsi" w:cstheme="minorHAnsi"/>
          <w:b/>
          <w:bCs/>
          <w:sz w:val="22"/>
          <w:szCs w:val="22"/>
        </w:rPr>
      </w:pPr>
      <w:bookmarkStart w:id="23" w:name="_Toc187313974"/>
      <w:r w:rsidRPr="00484E4F">
        <w:rPr>
          <w:rFonts w:asciiTheme="minorHAnsi" w:hAnsiTheme="minorHAnsi" w:cstheme="minorHAnsi"/>
          <w:b/>
          <w:bCs/>
          <w:color w:val="auto"/>
          <w:sz w:val="22"/>
          <w:szCs w:val="22"/>
        </w:rPr>
        <w:t>HEALTH:</w:t>
      </w:r>
      <w:bookmarkEnd w:id="23"/>
    </w:p>
    <w:p w14:paraId="050C0E36" w14:textId="77777777" w:rsidR="00D56764" w:rsidRDefault="00D56764" w:rsidP="00A06BC3">
      <w:pPr>
        <w:pStyle w:val="BodyTextIndent"/>
        <w:spacing w:line="360" w:lineRule="auto"/>
        <w:rPr>
          <w:rFonts w:asciiTheme="minorHAnsi" w:hAnsiTheme="minorHAnsi" w:cstheme="minorHAnsi"/>
          <w:bCs/>
          <w:sz w:val="22"/>
          <w:szCs w:val="22"/>
        </w:rPr>
      </w:pPr>
      <w:r w:rsidRPr="0005067A">
        <w:rPr>
          <w:rFonts w:asciiTheme="minorHAnsi" w:hAnsiTheme="minorHAnsi" w:cstheme="minorHAnsi"/>
          <w:bCs/>
          <w:sz w:val="22"/>
          <w:szCs w:val="22"/>
        </w:rPr>
        <w:t>Candidates shall be in a state of health such as would indicate a reasonable prospect of ability to render regular and efficient service.</w:t>
      </w:r>
    </w:p>
    <w:p w14:paraId="718B98D6" w14:textId="77777777" w:rsidR="00321B9E" w:rsidRPr="006C2397" w:rsidRDefault="00321B9E" w:rsidP="000B0926">
      <w:pPr>
        <w:pStyle w:val="BodyTextIndent"/>
        <w:spacing w:line="360" w:lineRule="auto"/>
        <w:ind w:left="567"/>
        <w:rPr>
          <w:rFonts w:asciiTheme="minorHAnsi" w:hAnsiTheme="minorHAnsi" w:cstheme="minorHAnsi"/>
          <w:bCs/>
          <w:sz w:val="12"/>
          <w:szCs w:val="12"/>
        </w:rPr>
      </w:pPr>
    </w:p>
    <w:p w14:paraId="55DCDF27" w14:textId="77777777" w:rsidR="009575D0" w:rsidRDefault="00D56764" w:rsidP="009575D0">
      <w:pPr>
        <w:pStyle w:val="Heading2"/>
        <w:numPr>
          <w:ilvl w:val="0"/>
          <w:numId w:val="13"/>
        </w:numPr>
        <w:spacing w:before="0" w:line="360" w:lineRule="auto"/>
        <w:ind w:left="646"/>
        <w:jc w:val="both"/>
        <w:rPr>
          <w:rFonts w:asciiTheme="minorHAnsi" w:hAnsiTheme="minorHAnsi" w:cstheme="minorHAnsi"/>
          <w:b/>
          <w:bCs/>
          <w:color w:val="auto"/>
          <w:sz w:val="22"/>
          <w:szCs w:val="22"/>
        </w:rPr>
      </w:pPr>
      <w:bookmarkStart w:id="24" w:name="_Toc187313975"/>
      <w:r w:rsidRPr="000C1388">
        <w:rPr>
          <w:rFonts w:asciiTheme="minorHAnsi" w:hAnsiTheme="minorHAnsi" w:cstheme="minorHAnsi"/>
          <w:b/>
          <w:bCs/>
          <w:color w:val="auto"/>
          <w:sz w:val="22"/>
          <w:szCs w:val="22"/>
        </w:rPr>
        <w:t>EDUCATION, TRAINING, EXPERIENCE, ETC:</w:t>
      </w:r>
      <w:bookmarkEnd w:id="24"/>
    </w:p>
    <w:p w14:paraId="47147EA9" w14:textId="41EDAB99" w:rsidR="004E431E" w:rsidRPr="009575D0" w:rsidRDefault="000B0926" w:rsidP="009575D0">
      <w:pPr>
        <w:ind w:left="567"/>
        <w:rPr>
          <w:rFonts w:asciiTheme="minorHAnsi" w:hAnsiTheme="minorHAnsi" w:cstheme="minorHAnsi"/>
          <w:b/>
          <w:bCs/>
          <w:sz w:val="22"/>
          <w:szCs w:val="22"/>
        </w:rPr>
      </w:pPr>
      <w:r w:rsidRPr="009575D0">
        <w:rPr>
          <w:rFonts w:asciiTheme="minorHAnsi" w:hAnsiTheme="minorHAnsi" w:cstheme="minorHAnsi"/>
          <w:b/>
          <w:bCs/>
          <w:sz w:val="22"/>
          <w:szCs w:val="22"/>
        </w:rPr>
        <w:t>Each Candidate must, on the latest date for receipt of completed application forms:</w:t>
      </w:r>
    </w:p>
    <w:p w14:paraId="22624399" w14:textId="77777777" w:rsidR="00DD3FE9" w:rsidRPr="00DD3FE9" w:rsidRDefault="00DD3FE9" w:rsidP="00DD3FE9">
      <w:pPr>
        <w:autoSpaceDE w:val="0"/>
        <w:autoSpaceDN w:val="0"/>
        <w:adjustRightInd w:val="0"/>
        <w:ind w:firstLine="720"/>
        <w:rPr>
          <w:rFonts w:eastAsiaTheme="minorHAnsi"/>
          <w:sz w:val="6"/>
          <w:szCs w:val="6"/>
          <w:lang w:val="en-IE"/>
        </w:rPr>
      </w:pPr>
    </w:p>
    <w:p w14:paraId="2EC8070B" w14:textId="77777777" w:rsidR="00DD3FE9" w:rsidRPr="00927738" w:rsidRDefault="00DD3FE9" w:rsidP="00DD3FE9">
      <w:pPr>
        <w:pStyle w:val="BodyTextIndent"/>
        <w:spacing w:after="120" w:line="360" w:lineRule="auto"/>
        <w:ind w:left="1072" w:hanging="505"/>
        <w:rPr>
          <w:rFonts w:asciiTheme="minorHAnsi" w:hAnsiTheme="minorHAnsi" w:cstheme="minorHAnsi"/>
          <w:bCs/>
          <w:sz w:val="22"/>
          <w:szCs w:val="22"/>
          <w:lang w:val="en-GB"/>
        </w:rPr>
      </w:pPr>
      <w:r w:rsidRPr="00927738">
        <w:rPr>
          <w:rFonts w:asciiTheme="minorHAnsi" w:hAnsiTheme="minorHAnsi" w:cstheme="minorHAnsi"/>
          <w:bCs/>
          <w:sz w:val="22"/>
          <w:szCs w:val="22"/>
          <w:lang w:val="en-GB"/>
        </w:rPr>
        <w:t>(a)</w:t>
      </w:r>
      <w:r w:rsidRPr="00927738">
        <w:rPr>
          <w:rFonts w:asciiTheme="minorHAnsi" w:hAnsiTheme="minorHAnsi" w:cstheme="minorHAnsi"/>
          <w:bCs/>
          <w:sz w:val="22"/>
          <w:szCs w:val="22"/>
          <w:lang w:val="en-GB"/>
        </w:rPr>
        <w:tab/>
      </w:r>
      <w:r>
        <w:rPr>
          <w:rFonts w:asciiTheme="minorHAnsi" w:hAnsiTheme="minorHAnsi" w:cstheme="minorHAnsi"/>
          <w:bCs/>
          <w:sz w:val="22"/>
          <w:szCs w:val="22"/>
          <w:lang w:val="en-GB"/>
        </w:rPr>
        <w:t>have</w:t>
      </w:r>
      <w:r w:rsidRPr="00927738">
        <w:rPr>
          <w:rFonts w:asciiTheme="minorHAnsi" w:hAnsiTheme="minorHAnsi" w:cstheme="minorHAnsi"/>
          <w:bCs/>
          <w:sz w:val="22"/>
          <w:szCs w:val="22"/>
          <w:lang w:val="en-GB"/>
        </w:rPr>
        <w:t xml:space="preserve"> obtained at least Grade D (or a Pass), in Higher or Ordinary level, in five subjects from the approved list of subjects in the Department of Education established Leaving Certificate Examination or Leaving Certificate Vocational Programme or Applied Leaving Certificate or National Council for Vocational Awards – Level 2 or have passed an examination of at least equivalent standard as listed above or have satisfactory relevant experience which encompasses demonstratable equivalent skills.</w:t>
      </w:r>
    </w:p>
    <w:p w14:paraId="4AC30F41" w14:textId="77777777" w:rsidR="00DD3FE9" w:rsidRDefault="00DD3FE9" w:rsidP="00DD3FE9">
      <w:pPr>
        <w:pStyle w:val="BodyTextIndent"/>
        <w:spacing w:after="120" w:line="360" w:lineRule="auto"/>
        <w:ind w:left="1069"/>
        <w:rPr>
          <w:rFonts w:asciiTheme="minorHAnsi" w:hAnsiTheme="minorHAnsi" w:cstheme="minorHAnsi"/>
          <w:bCs/>
          <w:sz w:val="22"/>
          <w:szCs w:val="22"/>
          <w:lang w:val="en-GB"/>
        </w:rPr>
      </w:pPr>
      <w:r w:rsidRPr="00927738">
        <w:rPr>
          <w:rFonts w:asciiTheme="minorHAnsi" w:hAnsiTheme="minorHAnsi" w:cstheme="minorHAnsi"/>
          <w:bCs/>
          <w:sz w:val="22"/>
          <w:szCs w:val="22"/>
          <w:lang w:val="en-GB"/>
        </w:rPr>
        <w:t xml:space="preserve">Please note that a Grade B in Foundation Level Mathematics and Grade C in Foundation Level Irish may be accepted for the purposes of meeting the minimal educational requirements. </w:t>
      </w:r>
    </w:p>
    <w:p w14:paraId="673E151D" w14:textId="77777777" w:rsidR="00DD3FE9" w:rsidRDefault="00DD3FE9" w:rsidP="00DD3FE9">
      <w:pPr>
        <w:pStyle w:val="ListParagraph"/>
        <w:spacing w:line="360" w:lineRule="auto"/>
        <w:ind w:left="709" w:hanging="142"/>
        <w:jc w:val="both"/>
        <w:rPr>
          <w:rFonts w:asciiTheme="minorHAnsi" w:hAnsiTheme="minorHAnsi" w:cstheme="minorHAnsi"/>
          <w:bCs/>
          <w:color w:val="FF0000"/>
          <w:sz w:val="20"/>
        </w:rPr>
      </w:pPr>
      <w:r>
        <w:rPr>
          <w:rFonts w:asciiTheme="minorHAnsi" w:hAnsiTheme="minorHAnsi" w:cstheme="minorHAnsi"/>
          <w:bCs/>
          <w:color w:val="FF0000"/>
          <w:sz w:val="20"/>
        </w:rPr>
        <w:t xml:space="preserve">   </w:t>
      </w:r>
      <w:r w:rsidRPr="00464A31">
        <w:rPr>
          <w:rFonts w:asciiTheme="minorHAnsi" w:hAnsiTheme="minorHAnsi" w:cstheme="minorHAnsi"/>
          <w:bCs/>
          <w:color w:val="FF0000"/>
          <w:sz w:val="20"/>
        </w:rPr>
        <w:t>Non-Irish Qualifications must be accompanied by a determination from Quality and Qualifications Ireland (QQI) to establish their comparability against the Irish National Framework</w:t>
      </w:r>
      <w:r>
        <w:rPr>
          <w:rFonts w:asciiTheme="minorHAnsi" w:hAnsiTheme="minorHAnsi" w:cstheme="minorHAnsi"/>
          <w:bCs/>
          <w:color w:val="FF0000"/>
          <w:sz w:val="20"/>
        </w:rPr>
        <w:t xml:space="preserve"> </w:t>
      </w:r>
      <w:r w:rsidRPr="00464A31">
        <w:rPr>
          <w:rFonts w:asciiTheme="minorHAnsi" w:hAnsiTheme="minorHAnsi" w:cstheme="minorHAnsi"/>
          <w:bCs/>
          <w:color w:val="FF0000"/>
          <w:sz w:val="20"/>
        </w:rPr>
        <w:t>of Qualifications, overseas qualifications must also be accompanied by a translation document.</w:t>
      </w:r>
      <w:r>
        <w:rPr>
          <w:rFonts w:asciiTheme="minorHAnsi" w:hAnsiTheme="minorHAnsi" w:cstheme="minorHAnsi"/>
          <w:b/>
          <w:bCs/>
          <w:sz w:val="22"/>
          <w:szCs w:val="22"/>
        </w:rPr>
        <w:tab/>
      </w:r>
    </w:p>
    <w:p w14:paraId="5E07AB28" w14:textId="77777777" w:rsidR="00DD3FE9" w:rsidRPr="00DD3FE9" w:rsidRDefault="00DD3FE9" w:rsidP="00DD3FE9">
      <w:pPr>
        <w:pStyle w:val="BodyTextIndent"/>
        <w:spacing w:after="120" w:line="360" w:lineRule="auto"/>
        <w:ind w:left="1069"/>
        <w:rPr>
          <w:rFonts w:asciiTheme="minorHAnsi" w:hAnsiTheme="minorHAnsi" w:cstheme="minorHAnsi"/>
          <w:bCs/>
          <w:sz w:val="10"/>
          <w:szCs w:val="10"/>
          <w:lang w:val="en-GB"/>
        </w:rPr>
      </w:pPr>
    </w:p>
    <w:p w14:paraId="382D1DC9" w14:textId="1461934F" w:rsidR="00DD3FE9" w:rsidRPr="000C6BC9" w:rsidRDefault="000C6BC9" w:rsidP="000C6BC9">
      <w:pPr>
        <w:pStyle w:val="Heading2"/>
        <w:numPr>
          <w:ilvl w:val="0"/>
          <w:numId w:val="13"/>
        </w:numPr>
        <w:rPr>
          <w:rFonts w:asciiTheme="minorHAnsi" w:hAnsiTheme="minorHAnsi" w:cstheme="minorHAnsi"/>
          <w:b/>
          <w:bCs/>
          <w:color w:val="auto"/>
          <w:sz w:val="22"/>
          <w:szCs w:val="22"/>
        </w:rPr>
      </w:pPr>
      <w:bookmarkStart w:id="25" w:name="_Toc187313976"/>
      <w:r>
        <w:rPr>
          <w:rFonts w:asciiTheme="minorHAnsi" w:hAnsiTheme="minorHAnsi" w:cstheme="minorHAnsi"/>
          <w:b/>
          <w:bCs/>
          <w:color w:val="auto"/>
          <w:sz w:val="22"/>
          <w:szCs w:val="22"/>
        </w:rPr>
        <w:t>DESIRABLES</w:t>
      </w:r>
      <w:r w:rsidR="007F51F8">
        <w:rPr>
          <w:rFonts w:asciiTheme="minorHAnsi" w:hAnsiTheme="minorHAnsi" w:cstheme="minorHAnsi"/>
          <w:b/>
          <w:bCs/>
          <w:color w:val="auto"/>
          <w:sz w:val="22"/>
          <w:szCs w:val="22"/>
        </w:rPr>
        <w:t>:</w:t>
      </w:r>
      <w:bookmarkEnd w:id="25"/>
    </w:p>
    <w:p w14:paraId="35DC7473" w14:textId="77777777" w:rsidR="00DD3FE9" w:rsidRPr="005306A8" w:rsidRDefault="00DD3FE9" w:rsidP="00DD3FE9">
      <w:pPr>
        <w:spacing w:after="120"/>
        <w:ind w:firstLine="567"/>
        <w:rPr>
          <w:rFonts w:asciiTheme="minorHAnsi" w:hAnsiTheme="minorHAnsi" w:cstheme="minorHAnsi"/>
          <w:b/>
          <w:sz w:val="22"/>
          <w:szCs w:val="22"/>
        </w:rPr>
      </w:pPr>
      <w:r w:rsidRPr="005306A8">
        <w:rPr>
          <w:rFonts w:asciiTheme="minorHAnsi" w:hAnsiTheme="minorHAnsi" w:cstheme="minorHAnsi"/>
          <w:b/>
          <w:sz w:val="22"/>
          <w:szCs w:val="22"/>
        </w:rPr>
        <w:t>The following is desirable but not essential:</w:t>
      </w:r>
    </w:p>
    <w:p w14:paraId="656C1DBE" w14:textId="77777777" w:rsidR="00DD3FE9" w:rsidRPr="005306A8" w:rsidRDefault="00DD3FE9" w:rsidP="00DD3FE9">
      <w:pPr>
        <w:pStyle w:val="ListParagraph"/>
        <w:numPr>
          <w:ilvl w:val="2"/>
          <w:numId w:val="18"/>
        </w:numPr>
        <w:spacing w:after="120" w:line="360" w:lineRule="auto"/>
        <w:ind w:left="1134" w:hanging="425"/>
        <w:jc w:val="both"/>
        <w:rPr>
          <w:rFonts w:asciiTheme="minorHAnsi" w:hAnsiTheme="minorHAnsi" w:cstheme="minorHAnsi"/>
          <w:bCs/>
          <w:sz w:val="22"/>
          <w:szCs w:val="22"/>
        </w:rPr>
      </w:pPr>
      <w:r w:rsidRPr="005306A8">
        <w:rPr>
          <w:rFonts w:asciiTheme="minorHAnsi" w:hAnsiTheme="minorHAnsi" w:cstheme="minorHAnsi"/>
          <w:bCs/>
          <w:sz w:val="22"/>
          <w:szCs w:val="22"/>
        </w:rPr>
        <w:t>Experience or knowledge of a communications centre/ call taking</w:t>
      </w:r>
      <w:r>
        <w:rPr>
          <w:rFonts w:asciiTheme="minorHAnsi" w:hAnsiTheme="minorHAnsi" w:cstheme="minorHAnsi"/>
          <w:bCs/>
          <w:sz w:val="22"/>
          <w:szCs w:val="22"/>
        </w:rPr>
        <w:t xml:space="preserve"> and dispatch</w:t>
      </w:r>
      <w:r w:rsidRPr="005306A8">
        <w:rPr>
          <w:rFonts w:asciiTheme="minorHAnsi" w:hAnsiTheme="minorHAnsi" w:cstheme="minorHAnsi"/>
          <w:bCs/>
          <w:sz w:val="22"/>
          <w:szCs w:val="22"/>
        </w:rPr>
        <w:t xml:space="preserve"> environment or equivalent</w:t>
      </w:r>
      <w:r>
        <w:rPr>
          <w:rFonts w:asciiTheme="minorHAnsi" w:hAnsiTheme="minorHAnsi" w:cstheme="minorHAnsi"/>
          <w:bCs/>
          <w:sz w:val="22"/>
          <w:szCs w:val="22"/>
        </w:rPr>
        <w:t>.</w:t>
      </w:r>
    </w:p>
    <w:p w14:paraId="7FBDE42D" w14:textId="77777777" w:rsidR="00DD3FE9" w:rsidRPr="00EB57FC" w:rsidRDefault="00DD3FE9" w:rsidP="00DD3FE9">
      <w:pPr>
        <w:pStyle w:val="ListParagraph"/>
        <w:numPr>
          <w:ilvl w:val="2"/>
          <w:numId w:val="18"/>
        </w:numPr>
        <w:spacing w:after="120" w:line="360" w:lineRule="auto"/>
        <w:ind w:left="1134" w:hanging="425"/>
        <w:jc w:val="both"/>
        <w:rPr>
          <w:rFonts w:asciiTheme="minorHAnsi" w:hAnsiTheme="minorHAnsi" w:cstheme="minorHAnsi"/>
          <w:bCs/>
          <w:sz w:val="22"/>
          <w:szCs w:val="22"/>
        </w:rPr>
      </w:pPr>
      <w:r w:rsidRPr="005306A8">
        <w:rPr>
          <w:rFonts w:asciiTheme="minorHAnsi" w:hAnsiTheme="minorHAnsi" w:cstheme="minorHAnsi"/>
          <w:bCs/>
          <w:sz w:val="22"/>
          <w:szCs w:val="22"/>
        </w:rPr>
        <w:t>Experience of computer and communications systems.</w:t>
      </w:r>
      <w:r w:rsidRPr="00EB57FC">
        <w:rPr>
          <w:rFonts w:asciiTheme="minorHAnsi" w:hAnsiTheme="minorHAnsi" w:cstheme="minorHAnsi"/>
          <w:bCs/>
          <w:sz w:val="22"/>
          <w:szCs w:val="22"/>
        </w:rPr>
        <w:t xml:space="preserve"> Proficiency in word processing skills particularly </w:t>
      </w:r>
      <w:proofErr w:type="gramStart"/>
      <w:r w:rsidRPr="00EB57FC">
        <w:rPr>
          <w:rFonts w:asciiTheme="minorHAnsi" w:hAnsiTheme="minorHAnsi" w:cstheme="minorHAnsi"/>
          <w:bCs/>
          <w:sz w:val="22"/>
          <w:szCs w:val="22"/>
        </w:rPr>
        <w:t>in the area of</w:t>
      </w:r>
      <w:proofErr w:type="gramEnd"/>
      <w:r w:rsidRPr="00EB57FC">
        <w:rPr>
          <w:rFonts w:asciiTheme="minorHAnsi" w:hAnsiTheme="minorHAnsi" w:cstheme="minorHAnsi"/>
          <w:bCs/>
          <w:sz w:val="22"/>
          <w:szCs w:val="22"/>
        </w:rPr>
        <w:t xml:space="preserve"> speed, accuracy, co-ordination and presentation</w:t>
      </w:r>
      <w:r>
        <w:rPr>
          <w:rFonts w:asciiTheme="minorHAnsi" w:hAnsiTheme="minorHAnsi" w:cstheme="minorHAnsi"/>
          <w:bCs/>
          <w:sz w:val="22"/>
          <w:szCs w:val="22"/>
        </w:rPr>
        <w:t>.</w:t>
      </w:r>
      <w:r w:rsidRPr="005306A8">
        <w:rPr>
          <w:rFonts w:asciiTheme="minorHAnsi" w:hAnsiTheme="minorHAnsi" w:cstheme="minorHAnsi"/>
          <w:bCs/>
          <w:sz w:val="22"/>
          <w:szCs w:val="22"/>
        </w:rPr>
        <w:t xml:space="preserve"> </w:t>
      </w:r>
      <w:r w:rsidRPr="00EB57FC">
        <w:rPr>
          <w:rFonts w:asciiTheme="minorHAnsi" w:hAnsiTheme="minorHAnsi" w:cstheme="minorHAnsi"/>
          <w:bCs/>
          <w:sz w:val="22"/>
          <w:szCs w:val="22"/>
        </w:rPr>
        <w:t>A Computer qualification (such as ECDL or equivalent) would be an advantage.</w:t>
      </w:r>
    </w:p>
    <w:p w14:paraId="32E7909A" w14:textId="77777777" w:rsidR="00DD3FE9" w:rsidRPr="005306A8" w:rsidRDefault="00DD3FE9" w:rsidP="00DD3FE9">
      <w:pPr>
        <w:pStyle w:val="ListParagraph"/>
        <w:numPr>
          <w:ilvl w:val="2"/>
          <w:numId w:val="18"/>
        </w:numPr>
        <w:spacing w:after="120" w:line="360" w:lineRule="auto"/>
        <w:ind w:left="1134" w:hanging="425"/>
        <w:jc w:val="both"/>
        <w:rPr>
          <w:rFonts w:asciiTheme="minorHAnsi" w:hAnsiTheme="minorHAnsi" w:cstheme="minorHAnsi"/>
          <w:bCs/>
          <w:sz w:val="22"/>
          <w:szCs w:val="22"/>
        </w:rPr>
      </w:pPr>
      <w:r w:rsidRPr="005306A8">
        <w:rPr>
          <w:rFonts w:asciiTheme="minorHAnsi" w:hAnsiTheme="minorHAnsi" w:cstheme="minorHAnsi"/>
          <w:bCs/>
          <w:sz w:val="22"/>
          <w:szCs w:val="22"/>
        </w:rPr>
        <w:t xml:space="preserve">A knowledge of the Irish language. </w:t>
      </w:r>
    </w:p>
    <w:p w14:paraId="78A34054" w14:textId="77777777" w:rsidR="00DD3FE9" w:rsidRDefault="00DD3FE9" w:rsidP="00DD3FE9">
      <w:pPr>
        <w:ind w:left="567"/>
        <w:jc w:val="both"/>
        <w:rPr>
          <w:rFonts w:asciiTheme="minorHAnsi" w:hAnsiTheme="minorHAnsi" w:cstheme="minorHAnsi"/>
          <w:b/>
          <w:sz w:val="22"/>
          <w:szCs w:val="22"/>
        </w:rPr>
      </w:pPr>
    </w:p>
    <w:p w14:paraId="29E7D54C" w14:textId="77777777" w:rsidR="00DD3FE9" w:rsidRDefault="00DD3FE9" w:rsidP="00B50FDC">
      <w:pPr>
        <w:spacing w:line="360" w:lineRule="auto"/>
        <w:ind w:left="567"/>
        <w:jc w:val="both"/>
        <w:rPr>
          <w:rFonts w:asciiTheme="minorHAnsi" w:hAnsiTheme="minorHAnsi" w:cstheme="minorHAnsi"/>
          <w:b/>
          <w:sz w:val="22"/>
          <w:szCs w:val="22"/>
        </w:rPr>
      </w:pPr>
      <w:r w:rsidRPr="00127BC0">
        <w:rPr>
          <w:rFonts w:asciiTheme="minorHAnsi" w:hAnsiTheme="minorHAnsi" w:cstheme="minorHAnsi"/>
          <w:b/>
          <w:sz w:val="22"/>
          <w:szCs w:val="22"/>
        </w:rPr>
        <w:t xml:space="preserve">Mayo County Council may carry out an examination of candidates to determine the level of </w:t>
      </w:r>
      <w:r>
        <w:rPr>
          <w:rFonts w:asciiTheme="minorHAnsi" w:hAnsiTheme="minorHAnsi" w:cstheme="minorHAnsi"/>
          <w:b/>
          <w:sz w:val="22"/>
          <w:szCs w:val="22"/>
        </w:rPr>
        <w:t>competence</w:t>
      </w:r>
      <w:r w:rsidRPr="00127BC0">
        <w:rPr>
          <w:rFonts w:asciiTheme="minorHAnsi" w:hAnsiTheme="minorHAnsi" w:cstheme="minorHAnsi"/>
          <w:b/>
          <w:sz w:val="22"/>
          <w:szCs w:val="22"/>
        </w:rPr>
        <w:t xml:space="preserve"> in any of the areas and this may form part of the shortlisting process.</w:t>
      </w:r>
    </w:p>
    <w:p w14:paraId="4BD3BB19" w14:textId="77777777" w:rsidR="00DD3FE9" w:rsidRPr="00764F2D" w:rsidRDefault="00DD3FE9" w:rsidP="00DD3FE9">
      <w:pPr>
        <w:ind w:left="567"/>
        <w:jc w:val="both"/>
        <w:rPr>
          <w:rFonts w:asciiTheme="minorHAnsi" w:hAnsiTheme="minorHAnsi" w:cstheme="minorHAnsi"/>
          <w:b/>
          <w:sz w:val="22"/>
          <w:szCs w:val="22"/>
        </w:rPr>
      </w:pPr>
    </w:p>
    <w:p w14:paraId="709CB720" w14:textId="52B92DAF" w:rsidR="007E52EA" w:rsidRDefault="00FB225F" w:rsidP="00A06BC3">
      <w:pPr>
        <w:pStyle w:val="Heading2"/>
        <w:numPr>
          <w:ilvl w:val="0"/>
          <w:numId w:val="13"/>
        </w:numPr>
        <w:spacing w:before="0" w:line="360" w:lineRule="auto"/>
        <w:rPr>
          <w:rFonts w:asciiTheme="minorHAnsi" w:hAnsiTheme="minorHAnsi" w:cstheme="minorHAnsi"/>
          <w:b/>
          <w:bCs/>
          <w:color w:val="auto"/>
          <w:sz w:val="22"/>
          <w:szCs w:val="22"/>
          <w:lang w:val="en-IE" w:eastAsia="en-IE"/>
        </w:rPr>
      </w:pPr>
      <w:bookmarkStart w:id="26" w:name="_Toc187313977"/>
      <w:r>
        <w:rPr>
          <w:rFonts w:asciiTheme="minorHAnsi" w:hAnsiTheme="minorHAnsi" w:cstheme="minorHAnsi"/>
          <w:b/>
          <w:bCs/>
          <w:color w:val="auto"/>
          <w:sz w:val="22"/>
          <w:szCs w:val="22"/>
          <w:lang w:val="en-IE" w:eastAsia="en-IE"/>
        </w:rPr>
        <w:t>CITIZENSHIP</w:t>
      </w:r>
      <w:r w:rsidR="007F51F8">
        <w:rPr>
          <w:rFonts w:asciiTheme="minorHAnsi" w:hAnsiTheme="minorHAnsi" w:cstheme="minorHAnsi"/>
          <w:b/>
          <w:bCs/>
          <w:color w:val="auto"/>
          <w:sz w:val="22"/>
          <w:szCs w:val="22"/>
          <w:lang w:val="en-IE" w:eastAsia="en-IE"/>
        </w:rPr>
        <w:t>:</w:t>
      </w:r>
      <w:bookmarkEnd w:id="26"/>
    </w:p>
    <w:p w14:paraId="64125D27" w14:textId="394ABF44" w:rsidR="007E52EA" w:rsidRDefault="0015414E" w:rsidP="00A06BC3">
      <w:pPr>
        <w:autoSpaceDE w:val="0"/>
        <w:autoSpaceDN w:val="0"/>
        <w:adjustRightInd w:val="0"/>
        <w:spacing w:line="360" w:lineRule="auto"/>
        <w:ind w:firstLine="567"/>
        <w:jc w:val="both"/>
        <w:rPr>
          <w:rFonts w:asciiTheme="minorHAnsi" w:eastAsiaTheme="minorHAnsi" w:hAnsiTheme="minorHAnsi" w:cstheme="minorHAnsi"/>
          <w:b/>
          <w:bCs/>
          <w:color w:val="000000"/>
          <w:sz w:val="16"/>
          <w:szCs w:val="16"/>
          <w:lang w:val="en-IE"/>
        </w:rPr>
      </w:pPr>
      <w:r>
        <w:rPr>
          <w:rFonts w:asciiTheme="minorHAnsi" w:eastAsiaTheme="minorHAnsi" w:hAnsiTheme="minorHAnsi" w:cstheme="minorHAnsi"/>
          <w:b/>
          <w:bCs/>
          <w:color w:val="000000"/>
          <w:sz w:val="22"/>
          <w:szCs w:val="22"/>
          <w:lang w:val="en-IE"/>
        </w:rPr>
        <w:t xml:space="preserve">  </w:t>
      </w:r>
      <w:r w:rsidR="0012649F" w:rsidRPr="007E52EA">
        <w:rPr>
          <w:rFonts w:asciiTheme="minorHAnsi" w:eastAsiaTheme="minorHAnsi" w:hAnsiTheme="minorHAnsi" w:cstheme="minorHAnsi"/>
          <w:b/>
          <w:bCs/>
          <w:color w:val="000000"/>
          <w:sz w:val="22"/>
          <w:szCs w:val="22"/>
          <w:lang w:val="en-IE"/>
        </w:rPr>
        <w:t xml:space="preserve">Candidates must, by the date of any job offer, be: </w:t>
      </w:r>
    </w:p>
    <w:p w14:paraId="794FFA6D" w14:textId="3386C0F0" w:rsidR="007E52EA" w:rsidRDefault="0012649F" w:rsidP="00AD018E">
      <w:pPr>
        <w:numPr>
          <w:ilvl w:val="0"/>
          <w:numId w:val="16"/>
        </w:numPr>
        <w:spacing w:line="360" w:lineRule="auto"/>
        <w:jc w:val="both"/>
        <w:rPr>
          <w:rFonts w:asciiTheme="minorHAnsi" w:eastAsiaTheme="minorHAnsi" w:hAnsiTheme="minorHAnsi" w:cstheme="minorHAnsi"/>
          <w:b/>
          <w:bCs/>
          <w:color w:val="000000"/>
          <w:sz w:val="16"/>
          <w:szCs w:val="16"/>
          <w:lang w:val="en-IE"/>
        </w:rPr>
      </w:pPr>
      <w:r w:rsidRPr="007E52EA">
        <w:rPr>
          <w:rFonts w:asciiTheme="minorHAnsi" w:eastAsiaTheme="minorHAnsi" w:hAnsiTheme="minorHAnsi" w:cstheme="minorHAnsi"/>
          <w:color w:val="000000"/>
          <w:sz w:val="22"/>
          <w:szCs w:val="22"/>
          <w:lang w:val="en-IE"/>
        </w:rPr>
        <w:t>A citizen of the European Economic Area (EEA). The</w:t>
      </w:r>
      <w:r w:rsidR="000300A5" w:rsidRPr="007E52EA">
        <w:rPr>
          <w:rFonts w:asciiTheme="minorHAnsi" w:eastAsiaTheme="minorHAnsi" w:hAnsiTheme="minorHAnsi" w:cstheme="minorHAnsi"/>
          <w:color w:val="000000"/>
          <w:sz w:val="22"/>
          <w:szCs w:val="22"/>
          <w:lang w:val="en-IE"/>
        </w:rPr>
        <w:t xml:space="preserve"> </w:t>
      </w:r>
      <w:r w:rsidRPr="007E52EA">
        <w:rPr>
          <w:rFonts w:asciiTheme="minorHAnsi" w:eastAsiaTheme="minorHAnsi" w:hAnsiTheme="minorHAnsi" w:cstheme="minorHAnsi"/>
          <w:color w:val="000000"/>
          <w:sz w:val="22"/>
          <w:szCs w:val="22"/>
          <w:lang w:val="en-IE"/>
        </w:rPr>
        <w:t>EEA consists of the Member States</w:t>
      </w:r>
      <w:r w:rsidR="000300A5" w:rsidRPr="007E52EA">
        <w:rPr>
          <w:rFonts w:asciiTheme="minorHAnsi" w:eastAsiaTheme="minorHAnsi" w:hAnsiTheme="minorHAnsi" w:cstheme="minorHAnsi"/>
          <w:color w:val="000000"/>
          <w:sz w:val="22"/>
          <w:szCs w:val="22"/>
          <w:lang w:val="en-IE"/>
        </w:rPr>
        <w:t xml:space="preserve"> </w:t>
      </w:r>
      <w:r w:rsidRPr="007E52EA">
        <w:rPr>
          <w:rFonts w:asciiTheme="minorHAnsi" w:eastAsiaTheme="minorHAnsi" w:hAnsiTheme="minorHAnsi" w:cstheme="minorHAnsi"/>
          <w:color w:val="000000"/>
          <w:sz w:val="22"/>
          <w:szCs w:val="22"/>
          <w:lang w:val="en-IE"/>
        </w:rPr>
        <w:t>of the</w:t>
      </w:r>
      <w:r w:rsidR="007E52EA" w:rsidRPr="007E52EA">
        <w:rPr>
          <w:rFonts w:asciiTheme="minorHAnsi" w:eastAsiaTheme="minorHAnsi" w:hAnsiTheme="minorHAnsi" w:cstheme="minorHAnsi"/>
          <w:color w:val="000000"/>
          <w:sz w:val="22"/>
          <w:szCs w:val="22"/>
          <w:lang w:val="en-IE"/>
        </w:rPr>
        <w:t xml:space="preserve"> </w:t>
      </w:r>
      <w:r w:rsidRPr="007E52EA">
        <w:rPr>
          <w:rFonts w:asciiTheme="minorHAnsi" w:eastAsiaTheme="minorHAnsi" w:hAnsiTheme="minorHAnsi" w:cstheme="minorHAnsi"/>
          <w:color w:val="000000"/>
          <w:sz w:val="22"/>
          <w:szCs w:val="22"/>
          <w:lang w:val="en-IE"/>
        </w:rPr>
        <w:t xml:space="preserve">European Union, Iceland, </w:t>
      </w:r>
      <w:r w:rsidR="00FB225F" w:rsidRPr="007E52EA">
        <w:rPr>
          <w:rFonts w:asciiTheme="minorHAnsi" w:eastAsiaTheme="minorHAnsi" w:hAnsiTheme="minorHAnsi" w:cstheme="minorHAnsi"/>
          <w:color w:val="000000"/>
          <w:sz w:val="22"/>
          <w:szCs w:val="22"/>
          <w:lang w:val="en-IE"/>
        </w:rPr>
        <w:t>Liechtenstein,</w:t>
      </w:r>
      <w:r w:rsidRPr="007E52EA">
        <w:rPr>
          <w:rFonts w:asciiTheme="minorHAnsi" w:eastAsiaTheme="minorHAnsi" w:hAnsiTheme="minorHAnsi" w:cstheme="minorHAnsi"/>
          <w:color w:val="000000"/>
          <w:sz w:val="22"/>
          <w:szCs w:val="22"/>
          <w:lang w:val="en-IE"/>
        </w:rPr>
        <w:t xml:space="preserve"> and Norway; or </w:t>
      </w:r>
    </w:p>
    <w:p w14:paraId="44F1EAFB" w14:textId="77777777" w:rsidR="007E52EA" w:rsidRDefault="0012649F" w:rsidP="00AD018E">
      <w:pPr>
        <w:numPr>
          <w:ilvl w:val="0"/>
          <w:numId w:val="16"/>
        </w:numPr>
        <w:spacing w:line="360" w:lineRule="auto"/>
        <w:ind w:left="714" w:hanging="357"/>
        <w:jc w:val="both"/>
        <w:rPr>
          <w:rFonts w:asciiTheme="minorHAnsi" w:eastAsiaTheme="minorHAnsi" w:hAnsiTheme="minorHAnsi" w:cstheme="minorHAnsi"/>
          <w:b/>
          <w:bCs/>
          <w:color w:val="000000"/>
          <w:sz w:val="16"/>
          <w:szCs w:val="16"/>
          <w:lang w:val="en-IE"/>
        </w:rPr>
      </w:pPr>
      <w:r w:rsidRPr="007E52EA">
        <w:rPr>
          <w:rFonts w:asciiTheme="minorHAnsi" w:eastAsiaTheme="minorHAnsi" w:hAnsiTheme="minorHAnsi" w:cstheme="minorHAnsi"/>
          <w:color w:val="000000"/>
          <w:sz w:val="22"/>
          <w:szCs w:val="22"/>
          <w:lang w:val="en-IE"/>
        </w:rPr>
        <w:t xml:space="preserve">A citizen of the United Kingdom (UK); or </w:t>
      </w:r>
    </w:p>
    <w:p w14:paraId="081896CE" w14:textId="77777777" w:rsidR="007E52EA" w:rsidRDefault="0012649F" w:rsidP="00AD018E">
      <w:pPr>
        <w:numPr>
          <w:ilvl w:val="0"/>
          <w:numId w:val="16"/>
        </w:numPr>
        <w:spacing w:line="360" w:lineRule="auto"/>
        <w:ind w:left="714" w:hanging="357"/>
        <w:jc w:val="both"/>
        <w:rPr>
          <w:rFonts w:asciiTheme="minorHAnsi" w:eastAsiaTheme="minorHAnsi" w:hAnsiTheme="minorHAnsi" w:cstheme="minorHAnsi"/>
          <w:b/>
          <w:bCs/>
          <w:color w:val="000000"/>
          <w:sz w:val="16"/>
          <w:szCs w:val="16"/>
          <w:lang w:val="en-IE"/>
        </w:rPr>
      </w:pPr>
      <w:r w:rsidRPr="007E52EA">
        <w:rPr>
          <w:rFonts w:asciiTheme="minorHAnsi" w:eastAsiaTheme="minorHAnsi" w:hAnsiTheme="minorHAnsi" w:cstheme="minorHAnsi"/>
          <w:color w:val="000000"/>
          <w:sz w:val="22"/>
          <w:szCs w:val="22"/>
          <w:lang w:val="en-IE"/>
        </w:rPr>
        <w:t xml:space="preserve">A citizen of Switzerland pursuant to the agreement between the EU and Switzerland on the free movement of persons; or </w:t>
      </w:r>
    </w:p>
    <w:p w14:paraId="59752079" w14:textId="77777777" w:rsidR="007E52EA" w:rsidRDefault="0012649F" w:rsidP="00AD018E">
      <w:pPr>
        <w:numPr>
          <w:ilvl w:val="0"/>
          <w:numId w:val="16"/>
        </w:numPr>
        <w:spacing w:line="360" w:lineRule="auto"/>
        <w:ind w:left="714" w:hanging="357"/>
        <w:jc w:val="both"/>
        <w:rPr>
          <w:rFonts w:asciiTheme="minorHAnsi" w:eastAsiaTheme="minorHAnsi" w:hAnsiTheme="minorHAnsi" w:cstheme="minorHAnsi"/>
          <w:b/>
          <w:bCs/>
          <w:color w:val="000000"/>
          <w:sz w:val="16"/>
          <w:szCs w:val="16"/>
          <w:lang w:val="en-IE"/>
        </w:rPr>
      </w:pPr>
      <w:r w:rsidRPr="007E52EA">
        <w:rPr>
          <w:rFonts w:asciiTheme="minorHAnsi" w:eastAsiaTheme="minorHAnsi" w:hAnsiTheme="minorHAnsi" w:cstheme="minorHAnsi"/>
          <w:color w:val="000000"/>
          <w:sz w:val="22"/>
          <w:szCs w:val="22"/>
          <w:lang w:val="en-IE"/>
        </w:rPr>
        <w:t xml:space="preserve">A non-EEA citizen who is a spouse or child of an EEA or UK or Swiss citizen and has a stamp 4 </w:t>
      </w:r>
      <w:proofErr w:type="gramStart"/>
      <w:r w:rsidRPr="007E52EA">
        <w:rPr>
          <w:rFonts w:asciiTheme="minorHAnsi" w:eastAsiaTheme="minorHAnsi" w:hAnsiTheme="minorHAnsi" w:cstheme="minorHAnsi"/>
          <w:color w:val="000000"/>
          <w:sz w:val="22"/>
          <w:szCs w:val="22"/>
          <w:lang w:val="en-IE"/>
        </w:rPr>
        <w:t>visa;</w:t>
      </w:r>
      <w:proofErr w:type="gramEnd"/>
      <w:r w:rsidRPr="007E52EA">
        <w:rPr>
          <w:rFonts w:asciiTheme="minorHAnsi" w:eastAsiaTheme="minorHAnsi" w:hAnsiTheme="minorHAnsi" w:cstheme="minorHAnsi"/>
          <w:color w:val="000000"/>
          <w:sz w:val="22"/>
          <w:szCs w:val="22"/>
          <w:lang w:val="en-IE"/>
        </w:rPr>
        <w:t xml:space="preserve"> or </w:t>
      </w:r>
    </w:p>
    <w:p w14:paraId="006CD48C" w14:textId="79F0C247" w:rsidR="007E52EA" w:rsidRDefault="0012649F" w:rsidP="00AD018E">
      <w:pPr>
        <w:numPr>
          <w:ilvl w:val="0"/>
          <w:numId w:val="16"/>
        </w:numPr>
        <w:spacing w:line="360" w:lineRule="auto"/>
        <w:ind w:left="714" w:hanging="357"/>
        <w:jc w:val="both"/>
        <w:rPr>
          <w:rFonts w:asciiTheme="minorHAnsi" w:eastAsiaTheme="minorHAnsi" w:hAnsiTheme="minorHAnsi" w:cstheme="minorHAnsi"/>
          <w:b/>
          <w:bCs/>
          <w:color w:val="000000"/>
          <w:sz w:val="16"/>
          <w:szCs w:val="16"/>
          <w:lang w:val="en-IE"/>
        </w:rPr>
      </w:pPr>
      <w:r w:rsidRPr="007E52EA">
        <w:rPr>
          <w:rFonts w:asciiTheme="minorHAnsi" w:eastAsiaTheme="minorHAnsi" w:hAnsiTheme="minorHAnsi" w:cstheme="minorHAnsi"/>
          <w:color w:val="000000"/>
          <w:sz w:val="22"/>
          <w:szCs w:val="22"/>
          <w:lang w:val="en-IE"/>
        </w:rPr>
        <w:t xml:space="preserve">A person awarded international protection under the International Protection Act </w:t>
      </w:r>
      <w:r w:rsidR="00FB225F" w:rsidRPr="007E52EA">
        <w:rPr>
          <w:rFonts w:asciiTheme="minorHAnsi" w:eastAsiaTheme="minorHAnsi" w:hAnsiTheme="minorHAnsi" w:cstheme="minorHAnsi"/>
          <w:color w:val="000000"/>
          <w:sz w:val="22"/>
          <w:szCs w:val="22"/>
          <w:lang w:val="en-IE"/>
        </w:rPr>
        <w:t>2015,</w:t>
      </w:r>
      <w:r w:rsidRPr="007E52EA">
        <w:rPr>
          <w:rFonts w:asciiTheme="minorHAnsi" w:eastAsiaTheme="minorHAnsi" w:hAnsiTheme="minorHAnsi" w:cstheme="minorHAnsi"/>
          <w:color w:val="000000"/>
          <w:sz w:val="22"/>
          <w:szCs w:val="22"/>
          <w:lang w:val="en-IE"/>
        </w:rPr>
        <w:t xml:space="preserve"> or any family member entitled to remain in the State as a result of family reunification and has a stamp 4 </w:t>
      </w:r>
      <w:proofErr w:type="gramStart"/>
      <w:r w:rsidRPr="007E52EA">
        <w:rPr>
          <w:rFonts w:asciiTheme="minorHAnsi" w:eastAsiaTheme="minorHAnsi" w:hAnsiTheme="minorHAnsi" w:cstheme="minorHAnsi"/>
          <w:color w:val="000000"/>
          <w:sz w:val="22"/>
          <w:szCs w:val="22"/>
          <w:lang w:val="en-IE"/>
        </w:rPr>
        <w:t>visa;</w:t>
      </w:r>
      <w:proofErr w:type="gramEnd"/>
      <w:r w:rsidRPr="007E52EA">
        <w:rPr>
          <w:rFonts w:asciiTheme="minorHAnsi" w:eastAsiaTheme="minorHAnsi" w:hAnsiTheme="minorHAnsi" w:cstheme="minorHAnsi"/>
          <w:color w:val="000000"/>
          <w:sz w:val="22"/>
          <w:szCs w:val="22"/>
          <w:lang w:val="en-IE"/>
        </w:rPr>
        <w:t xml:space="preserve"> or </w:t>
      </w:r>
    </w:p>
    <w:p w14:paraId="77A44A71" w14:textId="4C6E0084" w:rsidR="005C3E9F" w:rsidRPr="007E52EA" w:rsidRDefault="00ED3431" w:rsidP="00AD018E">
      <w:pPr>
        <w:numPr>
          <w:ilvl w:val="0"/>
          <w:numId w:val="16"/>
        </w:numPr>
        <w:spacing w:line="360" w:lineRule="auto"/>
        <w:ind w:left="714" w:hanging="357"/>
        <w:jc w:val="both"/>
        <w:rPr>
          <w:rFonts w:asciiTheme="minorHAnsi" w:eastAsiaTheme="minorHAnsi" w:hAnsiTheme="minorHAnsi" w:cstheme="minorHAnsi"/>
          <w:b/>
          <w:bCs/>
          <w:color w:val="000000"/>
          <w:sz w:val="16"/>
          <w:szCs w:val="16"/>
          <w:lang w:val="en-IE"/>
        </w:rPr>
      </w:pPr>
      <w:r w:rsidRPr="00C15323">
        <w:rPr>
          <w:b/>
          <w:noProof/>
          <w:u w:val="single"/>
        </w:rPr>
        <mc:AlternateContent>
          <mc:Choice Requires="wps">
            <w:drawing>
              <wp:anchor distT="45720" distB="45720" distL="114300" distR="114300" simplePos="0" relativeHeight="251658241" behindDoc="0" locked="0" layoutInCell="1" allowOverlap="1" wp14:anchorId="0F0340BB" wp14:editId="04799399">
                <wp:simplePos x="0" y="0"/>
                <wp:positionH relativeFrom="margin">
                  <wp:posOffset>114300</wp:posOffset>
                </wp:positionH>
                <wp:positionV relativeFrom="paragraph">
                  <wp:posOffset>619125</wp:posOffset>
                </wp:positionV>
                <wp:extent cx="5781675" cy="4762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76250"/>
                        </a:xfrm>
                        <a:prstGeom prst="rect">
                          <a:avLst/>
                        </a:prstGeom>
                        <a:solidFill>
                          <a:srgbClr val="FFFFFF"/>
                        </a:solidFill>
                        <a:ln w="9525">
                          <a:solidFill>
                            <a:srgbClr val="000000"/>
                          </a:solidFill>
                          <a:miter lim="800000"/>
                          <a:headEnd/>
                          <a:tailEnd/>
                        </a:ln>
                      </wps:spPr>
                      <wps:txbx>
                        <w:txbxContent>
                          <w:p w14:paraId="0A95877D" w14:textId="05767225" w:rsidR="00D56764" w:rsidRPr="00FD57BD" w:rsidRDefault="00BD5003" w:rsidP="00ED3431">
                            <w:pPr>
                              <w:pStyle w:val="Heading1"/>
                              <w:rPr>
                                <w:rFonts w:asciiTheme="minorHAnsi" w:hAnsiTheme="minorHAnsi" w:cstheme="minorHAnsi"/>
                                <w:sz w:val="32"/>
                                <w:szCs w:val="32"/>
                              </w:rPr>
                            </w:pPr>
                            <w:bookmarkStart w:id="27" w:name="_Toc175914530"/>
                            <w:bookmarkStart w:id="28" w:name="_Toc187313978"/>
                            <w:r w:rsidRPr="00DD3FE9">
                              <w:rPr>
                                <w:rFonts w:asciiTheme="minorHAnsi" w:hAnsiTheme="minorHAnsi" w:cstheme="minorHAnsi"/>
                                <w:sz w:val="32"/>
                                <w:szCs w:val="32"/>
                              </w:rPr>
                              <w:t>PARTICULARS</w:t>
                            </w:r>
                            <w:bookmarkEnd w:id="27"/>
                            <w:r w:rsidR="003741C1" w:rsidRPr="00DD3FE9">
                              <w:rPr>
                                <w:rFonts w:asciiTheme="minorHAnsi" w:hAnsiTheme="minorHAnsi" w:cstheme="minorHAnsi"/>
                                <w:sz w:val="32"/>
                                <w:szCs w:val="32"/>
                              </w:rPr>
                              <w:t xml:space="preserve"> – </w:t>
                            </w:r>
                            <w:r w:rsidR="00DD3FE9" w:rsidRPr="00DD3FE9">
                              <w:rPr>
                                <w:rFonts w:asciiTheme="minorHAnsi" w:hAnsiTheme="minorHAnsi" w:cstheme="minorHAnsi"/>
                                <w:sz w:val="32"/>
                                <w:szCs w:val="32"/>
                              </w:rPr>
                              <w:t>EMERGENCY CONTROL OPERATOR</w:t>
                            </w:r>
                            <w:bookmarkEnd w:id="2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F0340BB" id="_x0000_s1030" type="#_x0000_t202" style="position:absolute;left:0;text-align:left;margin-left:9pt;margin-top:48.75pt;width:455.25pt;height:3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">
                <v:textbox>
                  <w:txbxContent>
                    <w:p w14:paraId="0A95877D" w14:textId="05767225" w:rsidR="00D56764" w:rsidRPr="00FD57BD" w:rsidRDefault="00BD5003" w:rsidP="00ED3431">
                      <w:pPr>
                        <w:pStyle w:val="Heading1"/>
                        <w:rPr>
                          <w:rFonts w:asciiTheme="minorHAnsi" w:hAnsiTheme="minorHAnsi" w:cstheme="minorHAnsi"/>
                          <w:sz w:val="32"/>
                          <w:szCs w:val="32"/>
                        </w:rPr>
                      </w:pPr>
                      <w:bookmarkStart w:id="37" w:name="_Toc175914530"/>
                      <w:bookmarkStart w:id="38" w:name="_Toc187313978"/>
                      <w:r w:rsidRPr="00DD3FE9">
                        <w:rPr>
                          <w:rFonts w:asciiTheme="minorHAnsi" w:hAnsiTheme="minorHAnsi" w:cstheme="minorHAnsi"/>
                          <w:sz w:val="32"/>
                          <w:szCs w:val="32"/>
                        </w:rPr>
                        <w:t>PARTICULARS</w:t>
                      </w:r>
                      <w:bookmarkEnd w:id="37"/>
                      <w:r w:rsidR="003741C1" w:rsidRPr="00DD3FE9">
                        <w:rPr>
                          <w:rFonts w:asciiTheme="minorHAnsi" w:hAnsiTheme="minorHAnsi" w:cstheme="minorHAnsi"/>
                          <w:sz w:val="32"/>
                          <w:szCs w:val="32"/>
                        </w:rPr>
                        <w:t xml:space="preserve"> – </w:t>
                      </w:r>
                      <w:r w:rsidR="00DD3FE9" w:rsidRPr="00DD3FE9">
                        <w:rPr>
                          <w:rFonts w:asciiTheme="minorHAnsi" w:hAnsiTheme="minorHAnsi" w:cstheme="minorHAnsi"/>
                          <w:sz w:val="32"/>
                          <w:szCs w:val="32"/>
                        </w:rPr>
                        <w:t>EMERGENCY CONTROL OPERATOR</w:t>
                      </w:r>
                      <w:bookmarkEnd w:id="38"/>
                    </w:p>
                  </w:txbxContent>
                </v:textbox>
                <w10:wrap type="square" anchorx="margin"/>
              </v:shape>
            </w:pict>
          </mc:Fallback>
        </mc:AlternateContent>
      </w:r>
      <w:r w:rsidR="0012649F" w:rsidRPr="007E52EA">
        <w:rPr>
          <w:rFonts w:asciiTheme="minorHAnsi" w:hAnsiTheme="minorHAnsi" w:cstheme="minorHAnsi"/>
          <w:sz w:val="22"/>
          <w:szCs w:val="22"/>
        </w:rPr>
        <w:t>A non-EEA citizen who is a parent of a dependent child who is a citizen of, and resident in, an EEA member state or the UK or Switzerland and has a stamp 4 visa.</w:t>
      </w:r>
    </w:p>
    <w:p w14:paraId="75AE8C4E" w14:textId="1BEC1F00" w:rsidR="00D316F7" w:rsidRPr="00D316F7" w:rsidRDefault="00D316F7" w:rsidP="000B0926">
      <w:pPr>
        <w:autoSpaceDE w:val="0"/>
        <w:autoSpaceDN w:val="0"/>
        <w:spacing w:line="360" w:lineRule="auto"/>
        <w:jc w:val="both"/>
        <w:rPr>
          <w:rFonts w:asciiTheme="minorHAnsi" w:hAnsiTheme="minorHAnsi" w:cstheme="minorHAnsi"/>
          <w:sz w:val="22"/>
          <w:szCs w:val="22"/>
        </w:rPr>
      </w:pPr>
    </w:p>
    <w:p w14:paraId="457A32BA" w14:textId="796B08F5" w:rsidR="00D56764" w:rsidRPr="002047E2" w:rsidRDefault="00D56764" w:rsidP="00A06BC3">
      <w:pPr>
        <w:pStyle w:val="Heading2"/>
        <w:numPr>
          <w:ilvl w:val="0"/>
          <w:numId w:val="7"/>
        </w:numPr>
        <w:spacing w:line="360" w:lineRule="auto"/>
        <w:ind w:left="584" w:hanging="357"/>
        <w:rPr>
          <w:rFonts w:asciiTheme="minorHAnsi" w:hAnsiTheme="minorHAnsi" w:cstheme="minorHAnsi"/>
          <w:b/>
          <w:bCs/>
          <w:sz w:val="22"/>
          <w:szCs w:val="22"/>
        </w:rPr>
      </w:pPr>
      <w:bookmarkStart w:id="29" w:name="_Toc187313979"/>
      <w:r w:rsidRPr="00C15323">
        <w:rPr>
          <w:rFonts w:asciiTheme="minorHAnsi" w:hAnsiTheme="minorHAnsi" w:cstheme="minorHAnsi"/>
          <w:b/>
          <w:bCs/>
          <w:color w:val="auto"/>
          <w:sz w:val="22"/>
          <w:szCs w:val="22"/>
          <w:u w:val="single"/>
        </w:rPr>
        <w:t>POSITION</w:t>
      </w:r>
      <w:r w:rsidRPr="002047E2">
        <w:rPr>
          <w:rFonts w:asciiTheme="minorHAnsi" w:hAnsiTheme="minorHAnsi" w:cstheme="minorHAnsi"/>
          <w:b/>
          <w:bCs/>
          <w:color w:val="auto"/>
          <w:sz w:val="22"/>
          <w:szCs w:val="22"/>
          <w:lang w:val="ga-IE"/>
        </w:rPr>
        <w:t>:</w:t>
      </w:r>
      <w:bookmarkEnd w:id="29"/>
    </w:p>
    <w:p w14:paraId="5870317E" w14:textId="5CD08A22" w:rsidR="00B57AC9" w:rsidRPr="009A107A" w:rsidRDefault="00FC2C7B" w:rsidP="009A107A">
      <w:pPr>
        <w:pStyle w:val="ListParagraph"/>
        <w:spacing w:line="360" w:lineRule="auto"/>
        <w:ind w:left="584"/>
        <w:jc w:val="both"/>
        <w:rPr>
          <w:rFonts w:asciiTheme="minorHAnsi" w:hAnsiTheme="minorHAnsi" w:cstheme="minorHAnsi"/>
          <w:sz w:val="22"/>
          <w:szCs w:val="22"/>
        </w:rPr>
      </w:pPr>
      <w:bookmarkStart w:id="30" w:name="_Hlk179540988"/>
      <w:r w:rsidRPr="00FC2C7B">
        <w:rPr>
          <w:rFonts w:asciiTheme="minorHAnsi" w:hAnsiTheme="minorHAnsi" w:cstheme="minorHAnsi"/>
          <w:sz w:val="22"/>
          <w:szCs w:val="22"/>
        </w:rPr>
        <w:t>A panel will be formed from qualified candidates from which permanent and temporary appointments may be made</w:t>
      </w:r>
      <w:bookmarkEnd w:id="30"/>
      <w:r w:rsidR="00107220" w:rsidRPr="00790591">
        <w:rPr>
          <w:rFonts w:asciiTheme="minorHAnsi" w:hAnsiTheme="minorHAnsi" w:cstheme="minorHAnsi"/>
          <w:sz w:val="22"/>
          <w:szCs w:val="22"/>
        </w:rPr>
        <w:t xml:space="preserve">. </w:t>
      </w:r>
      <w:r w:rsidR="0084474A" w:rsidRPr="00790591">
        <w:rPr>
          <w:rFonts w:asciiTheme="minorHAnsi" w:hAnsiTheme="minorHAnsi" w:cstheme="minorHAnsi"/>
          <w:sz w:val="22"/>
          <w:szCs w:val="22"/>
        </w:rPr>
        <w:t xml:space="preserve"> </w:t>
      </w:r>
      <w:r w:rsidR="00EA4E34" w:rsidRPr="009A107A">
        <w:rPr>
          <w:rFonts w:asciiTheme="minorHAnsi" w:hAnsiTheme="minorHAnsi" w:cstheme="minorHAnsi"/>
          <w:sz w:val="22"/>
          <w:szCs w:val="22"/>
        </w:rPr>
        <w:t xml:space="preserve">This is a whole-time position and subject to a 24 hour/ </w:t>
      </w:r>
      <w:proofErr w:type="gramStart"/>
      <w:r w:rsidR="00EA4E34" w:rsidRPr="009A107A">
        <w:rPr>
          <w:rFonts w:asciiTheme="minorHAnsi" w:hAnsiTheme="minorHAnsi" w:cstheme="minorHAnsi"/>
          <w:sz w:val="22"/>
          <w:szCs w:val="22"/>
        </w:rPr>
        <w:t>7 day</w:t>
      </w:r>
      <w:proofErr w:type="gramEnd"/>
      <w:r w:rsidR="00EA4E34" w:rsidRPr="009A107A">
        <w:rPr>
          <w:rFonts w:asciiTheme="minorHAnsi" w:hAnsiTheme="minorHAnsi" w:cstheme="minorHAnsi"/>
          <w:sz w:val="22"/>
          <w:szCs w:val="22"/>
        </w:rPr>
        <w:t xml:space="preserve"> shift duty system.  The hours of work are on a rotating shift basis to provide 24hr cover 365 days a year. You may </w:t>
      </w:r>
      <w:proofErr w:type="gramStart"/>
      <w:r w:rsidR="00EA4E34" w:rsidRPr="009A107A">
        <w:rPr>
          <w:rFonts w:asciiTheme="minorHAnsi" w:hAnsiTheme="minorHAnsi" w:cstheme="minorHAnsi"/>
          <w:sz w:val="22"/>
          <w:szCs w:val="22"/>
        </w:rPr>
        <w:t>be  required</w:t>
      </w:r>
      <w:proofErr w:type="gramEnd"/>
      <w:r w:rsidR="00EA4E34" w:rsidRPr="009A107A">
        <w:rPr>
          <w:rFonts w:asciiTheme="minorHAnsi" w:hAnsiTheme="minorHAnsi" w:cstheme="minorHAnsi"/>
          <w:sz w:val="22"/>
          <w:szCs w:val="22"/>
        </w:rPr>
        <w:t xml:space="preserve"> from time to time to work shifts outside your normal pattern and shift patterns are subject to change to meet operational requirements. The average working week should not exceed 39 hours. Persons employed shall be required to work irregular hours including weekends, Bank and Public Holidays and undertake such overtime as considered necessary from time </w:t>
      </w:r>
      <w:proofErr w:type="gramStart"/>
      <w:r w:rsidR="00EA4E34" w:rsidRPr="009A107A">
        <w:rPr>
          <w:rFonts w:asciiTheme="minorHAnsi" w:hAnsiTheme="minorHAnsi" w:cstheme="minorHAnsi"/>
          <w:sz w:val="22"/>
          <w:szCs w:val="22"/>
        </w:rPr>
        <w:t>to  time</w:t>
      </w:r>
      <w:proofErr w:type="gramEnd"/>
      <w:r w:rsidR="00EA4E34" w:rsidRPr="009A107A">
        <w:rPr>
          <w:rFonts w:asciiTheme="minorHAnsi" w:hAnsiTheme="minorHAnsi" w:cstheme="minorHAnsi"/>
          <w:sz w:val="22"/>
          <w:szCs w:val="22"/>
        </w:rPr>
        <w:t xml:space="preserve"> by the County Council.</w:t>
      </w:r>
    </w:p>
    <w:p w14:paraId="66DCF5E2" w14:textId="77777777" w:rsidR="00FB225F" w:rsidRPr="00FC2C7B" w:rsidRDefault="00FB225F" w:rsidP="00FB225F">
      <w:pPr>
        <w:pStyle w:val="ListParagraph"/>
        <w:spacing w:line="360" w:lineRule="auto"/>
        <w:ind w:left="584"/>
        <w:jc w:val="both"/>
        <w:rPr>
          <w:rFonts w:asciiTheme="minorHAnsi" w:hAnsiTheme="minorHAnsi" w:cstheme="minorHAnsi"/>
          <w:sz w:val="22"/>
          <w:szCs w:val="22"/>
          <w:lang w:val="ga-IE"/>
        </w:rPr>
      </w:pPr>
    </w:p>
    <w:p w14:paraId="0E76CCBB" w14:textId="376CC124" w:rsidR="00D56764" w:rsidRPr="00C15323" w:rsidRDefault="00A1583C" w:rsidP="00A06BC3">
      <w:pPr>
        <w:pStyle w:val="Heading2"/>
        <w:numPr>
          <w:ilvl w:val="0"/>
          <w:numId w:val="7"/>
        </w:numPr>
        <w:spacing w:line="360" w:lineRule="auto"/>
        <w:ind w:left="470" w:hanging="357"/>
        <w:rPr>
          <w:rFonts w:ascii="Calibri" w:hAnsi="Calibri" w:cs="Calibri"/>
          <w:b/>
          <w:bCs/>
          <w:sz w:val="22"/>
          <w:szCs w:val="22"/>
          <w:u w:val="single"/>
        </w:rPr>
      </w:pPr>
      <w:r>
        <w:rPr>
          <w:rFonts w:ascii="Calibri" w:hAnsi="Calibri" w:cs="Calibri"/>
          <w:b/>
          <w:bCs/>
          <w:color w:val="auto"/>
          <w:sz w:val="22"/>
          <w:szCs w:val="22"/>
        </w:rPr>
        <w:t xml:space="preserve">  </w:t>
      </w:r>
      <w:bookmarkStart w:id="31" w:name="_Toc187313980"/>
      <w:r w:rsidR="00D56764" w:rsidRPr="00C15323">
        <w:rPr>
          <w:rFonts w:ascii="Calibri" w:hAnsi="Calibri" w:cs="Calibri"/>
          <w:b/>
          <w:bCs/>
          <w:color w:val="auto"/>
          <w:sz w:val="22"/>
          <w:szCs w:val="22"/>
          <w:u w:val="single"/>
        </w:rPr>
        <w:t>SALARY:</w:t>
      </w:r>
      <w:bookmarkEnd w:id="31"/>
    </w:p>
    <w:p w14:paraId="42193738" w14:textId="77777777" w:rsidR="00306484" w:rsidRDefault="00D56764" w:rsidP="00A06BC3">
      <w:pPr>
        <w:spacing w:line="360" w:lineRule="auto"/>
        <w:ind w:left="567"/>
        <w:jc w:val="both"/>
        <w:rPr>
          <w:rFonts w:asciiTheme="minorHAnsi" w:hAnsiTheme="minorHAnsi" w:cstheme="minorHAnsi"/>
          <w:sz w:val="22"/>
          <w:szCs w:val="22"/>
        </w:rPr>
      </w:pPr>
      <w:r w:rsidRPr="0005067A">
        <w:rPr>
          <w:rFonts w:asciiTheme="minorHAnsi" w:hAnsiTheme="minorHAnsi" w:cstheme="minorHAnsi"/>
          <w:sz w:val="22"/>
          <w:szCs w:val="22"/>
        </w:rPr>
        <w:t>The salary shall be fully inclusive and shall be as determined from time to time. The holder of the position shall pay to the Local Authority any fees or other monies (other than inclusive salary) payable to or received by such holder by virtue of the position or in respect of services, which are required by or under any enactment to perform.</w:t>
      </w:r>
    </w:p>
    <w:p w14:paraId="0999AF83" w14:textId="77777777" w:rsidR="00E24A77" w:rsidRDefault="00E24A77" w:rsidP="000B0926">
      <w:pPr>
        <w:spacing w:after="120" w:line="360" w:lineRule="auto"/>
        <w:ind w:left="567"/>
        <w:jc w:val="both"/>
        <w:rPr>
          <w:rFonts w:asciiTheme="minorHAnsi" w:hAnsiTheme="minorHAnsi" w:cstheme="minorHAnsi"/>
          <w:sz w:val="22"/>
          <w:szCs w:val="22"/>
        </w:rPr>
      </w:pPr>
    </w:p>
    <w:p w14:paraId="46AAA10D" w14:textId="0F40C02D" w:rsidR="00D56764" w:rsidRPr="00380EE6" w:rsidRDefault="00D56764" w:rsidP="00A06BC3">
      <w:pPr>
        <w:spacing w:line="360" w:lineRule="auto"/>
        <w:ind w:left="567"/>
        <w:jc w:val="both"/>
        <w:rPr>
          <w:rFonts w:asciiTheme="minorHAnsi" w:hAnsiTheme="minorHAnsi" w:cstheme="minorHAnsi"/>
          <w:sz w:val="22"/>
          <w:szCs w:val="22"/>
          <w:u w:val="single"/>
        </w:rPr>
      </w:pPr>
      <w:r w:rsidRPr="00EE7838">
        <w:rPr>
          <w:rFonts w:asciiTheme="minorHAnsi" w:hAnsiTheme="minorHAnsi" w:cstheme="minorHAnsi"/>
          <w:b/>
          <w:bCs/>
          <w:sz w:val="22"/>
          <w:szCs w:val="22"/>
          <w:u w:val="single"/>
        </w:rPr>
        <w:lastRenderedPageBreak/>
        <w:t>SALARY SCALE</w:t>
      </w:r>
      <w:r w:rsidRPr="00EE7838">
        <w:rPr>
          <w:rFonts w:asciiTheme="minorHAnsi" w:hAnsiTheme="minorHAnsi" w:cstheme="minorHAnsi"/>
          <w:b/>
          <w:bCs/>
          <w:sz w:val="22"/>
          <w:szCs w:val="22"/>
          <w:u w:val="single"/>
          <w:lang w:val="ga-IE"/>
        </w:rPr>
        <w:t>:</w:t>
      </w:r>
    </w:p>
    <w:p w14:paraId="4E85F3EF" w14:textId="2647CCCA" w:rsidR="00DD3FE9" w:rsidRDefault="00EE7838" w:rsidP="00DD3FE9">
      <w:pPr>
        <w:spacing w:line="360" w:lineRule="auto"/>
        <w:ind w:left="567"/>
        <w:jc w:val="both"/>
        <w:rPr>
          <w:rFonts w:ascii="Calibri" w:hAnsi="Calibri" w:cs="Calibri"/>
          <w:color w:val="000000"/>
          <w:sz w:val="22"/>
          <w:szCs w:val="22"/>
          <w:lang w:val="en-IE" w:eastAsia="en-IE"/>
        </w:rPr>
      </w:pPr>
      <w:bookmarkStart w:id="32" w:name="_Hlk179383749"/>
      <w:r w:rsidRPr="00EE7838">
        <w:rPr>
          <w:rFonts w:ascii="Calibri" w:hAnsi="Calibri" w:cs="Calibri"/>
          <w:color w:val="000000"/>
          <w:sz w:val="22"/>
          <w:szCs w:val="22"/>
          <w:lang w:val="en-IE" w:eastAsia="en-IE"/>
        </w:rPr>
        <w:t>€37,404.71</w:t>
      </w:r>
      <w:r>
        <w:rPr>
          <w:rFonts w:ascii="Calibri" w:hAnsi="Calibri" w:cs="Calibri"/>
          <w:color w:val="000000"/>
          <w:sz w:val="22"/>
          <w:szCs w:val="22"/>
          <w:lang w:val="en-IE" w:eastAsia="en-IE"/>
        </w:rPr>
        <w:t xml:space="preserve">, </w:t>
      </w:r>
      <w:r w:rsidRPr="00EE7838">
        <w:rPr>
          <w:rFonts w:ascii="Calibri" w:hAnsi="Calibri" w:cs="Calibri"/>
          <w:color w:val="000000"/>
          <w:sz w:val="22"/>
          <w:szCs w:val="22"/>
          <w:lang w:val="en-IE" w:eastAsia="en-IE"/>
        </w:rPr>
        <w:t>€38,475.82</w:t>
      </w:r>
      <w:r>
        <w:rPr>
          <w:rFonts w:ascii="Calibri" w:hAnsi="Calibri" w:cs="Calibri"/>
          <w:color w:val="000000"/>
          <w:sz w:val="22"/>
          <w:szCs w:val="22"/>
          <w:lang w:val="en-IE" w:eastAsia="en-IE"/>
        </w:rPr>
        <w:t xml:space="preserve">, </w:t>
      </w:r>
      <w:r w:rsidRPr="00EE7838">
        <w:rPr>
          <w:rFonts w:ascii="Calibri" w:hAnsi="Calibri" w:cs="Calibri"/>
          <w:color w:val="000000"/>
          <w:sz w:val="22"/>
          <w:szCs w:val="22"/>
          <w:lang w:val="en-IE" w:eastAsia="en-IE"/>
        </w:rPr>
        <w:t>€39,849.26</w:t>
      </w:r>
      <w:r>
        <w:rPr>
          <w:rFonts w:ascii="Calibri" w:hAnsi="Calibri" w:cs="Calibri"/>
          <w:color w:val="000000"/>
          <w:sz w:val="22"/>
          <w:szCs w:val="22"/>
          <w:lang w:val="en-IE" w:eastAsia="en-IE"/>
        </w:rPr>
        <w:t xml:space="preserve">, </w:t>
      </w:r>
      <w:r w:rsidRPr="00EE7838">
        <w:rPr>
          <w:rFonts w:ascii="Calibri" w:hAnsi="Calibri" w:cs="Calibri"/>
          <w:color w:val="000000"/>
          <w:sz w:val="22"/>
          <w:szCs w:val="22"/>
          <w:lang w:val="en-IE" w:eastAsia="en-IE"/>
        </w:rPr>
        <w:t>€41,214.59</w:t>
      </w:r>
      <w:r>
        <w:rPr>
          <w:rFonts w:ascii="Calibri" w:hAnsi="Calibri" w:cs="Calibri"/>
          <w:color w:val="000000"/>
          <w:sz w:val="22"/>
          <w:szCs w:val="22"/>
          <w:lang w:val="en-IE" w:eastAsia="en-IE"/>
        </w:rPr>
        <w:t xml:space="preserve">, </w:t>
      </w:r>
      <w:r w:rsidRPr="00EE7838">
        <w:rPr>
          <w:rFonts w:ascii="Calibri" w:hAnsi="Calibri" w:cs="Calibri"/>
          <w:color w:val="000000"/>
          <w:sz w:val="22"/>
          <w:szCs w:val="22"/>
          <w:lang w:val="en-IE" w:eastAsia="en-IE"/>
        </w:rPr>
        <w:t>€42,215.01</w:t>
      </w:r>
      <w:r>
        <w:rPr>
          <w:rFonts w:ascii="Calibri" w:hAnsi="Calibri" w:cs="Calibri"/>
          <w:color w:val="000000"/>
          <w:sz w:val="22"/>
          <w:szCs w:val="22"/>
          <w:lang w:val="en-IE" w:eastAsia="en-IE"/>
        </w:rPr>
        <w:t xml:space="preserve">, </w:t>
      </w:r>
      <w:r w:rsidRPr="00EE7838">
        <w:rPr>
          <w:rFonts w:ascii="Calibri" w:hAnsi="Calibri" w:cs="Calibri"/>
          <w:color w:val="000000"/>
          <w:sz w:val="22"/>
          <w:szCs w:val="22"/>
          <w:lang w:val="en-IE" w:eastAsia="en-IE"/>
        </w:rPr>
        <w:t>€43,373.61</w:t>
      </w:r>
      <w:r>
        <w:rPr>
          <w:rFonts w:ascii="Calibri" w:hAnsi="Calibri" w:cs="Calibri"/>
          <w:color w:val="000000"/>
          <w:sz w:val="22"/>
          <w:szCs w:val="22"/>
          <w:lang w:val="en-IE" w:eastAsia="en-IE"/>
        </w:rPr>
        <w:t xml:space="preserve">, </w:t>
      </w:r>
      <w:r w:rsidRPr="00EE7838">
        <w:rPr>
          <w:rFonts w:ascii="Calibri" w:hAnsi="Calibri" w:cs="Calibri"/>
          <w:color w:val="000000"/>
          <w:sz w:val="22"/>
          <w:szCs w:val="22"/>
          <w:lang w:val="en-IE" w:eastAsia="en-IE"/>
        </w:rPr>
        <w:t>€44,723.83</w:t>
      </w:r>
      <w:r>
        <w:rPr>
          <w:rFonts w:ascii="Calibri" w:hAnsi="Calibri" w:cs="Calibri"/>
          <w:color w:val="000000"/>
          <w:sz w:val="22"/>
          <w:szCs w:val="22"/>
          <w:lang w:val="en-IE" w:eastAsia="en-IE"/>
        </w:rPr>
        <w:t xml:space="preserve">, </w:t>
      </w:r>
      <w:r w:rsidRPr="00EE7838">
        <w:rPr>
          <w:rFonts w:ascii="Calibri" w:hAnsi="Calibri" w:cs="Calibri"/>
          <w:color w:val="000000"/>
          <w:sz w:val="22"/>
          <w:szCs w:val="22"/>
          <w:lang w:val="en-IE" w:eastAsia="en-IE"/>
        </w:rPr>
        <w:t>€47,278.06</w:t>
      </w:r>
    </w:p>
    <w:p w14:paraId="1169CC20" w14:textId="1D61DDC8" w:rsidR="00DD3FE9" w:rsidRPr="00DD3FE9" w:rsidRDefault="00DD3FE9" w:rsidP="00DD3FE9">
      <w:pPr>
        <w:spacing w:line="360" w:lineRule="auto"/>
        <w:ind w:left="567"/>
        <w:jc w:val="both"/>
        <w:rPr>
          <w:rFonts w:asciiTheme="minorHAnsi" w:hAnsiTheme="minorHAnsi" w:cstheme="minorHAnsi"/>
          <w:sz w:val="22"/>
          <w:szCs w:val="22"/>
        </w:rPr>
      </w:pPr>
      <w:r w:rsidRPr="00DD3FE9">
        <w:rPr>
          <w:rFonts w:asciiTheme="minorHAnsi" w:hAnsiTheme="minorHAnsi" w:cstheme="minorHAnsi"/>
          <w:sz w:val="22"/>
          <w:szCs w:val="22"/>
        </w:rPr>
        <w:t xml:space="preserve">Plus 20% shift allowance, </w:t>
      </w:r>
      <w:proofErr w:type="gramStart"/>
      <w:r w:rsidRPr="00DD3FE9">
        <w:rPr>
          <w:rFonts w:asciiTheme="minorHAnsi" w:hAnsiTheme="minorHAnsi" w:cstheme="minorHAnsi"/>
          <w:sz w:val="22"/>
          <w:szCs w:val="22"/>
        </w:rPr>
        <w:t>Sunday</w:t>
      </w:r>
      <w:proofErr w:type="gramEnd"/>
      <w:r w:rsidRPr="00DD3FE9">
        <w:rPr>
          <w:rFonts w:asciiTheme="minorHAnsi" w:hAnsiTheme="minorHAnsi" w:cstheme="minorHAnsi"/>
          <w:sz w:val="22"/>
          <w:szCs w:val="22"/>
        </w:rPr>
        <w:t xml:space="preserve"> and Public Holiday premiums as applicable.</w:t>
      </w:r>
    </w:p>
    <w:bookmarkEnd w:id="32"/>
    <w:p w14:paraId="194F3504" w14:textId="60168678" w:rsidR="000C6EEB" w:rsidRDefault="00D56764" w:rsidP="000B0926">
      <w:pPr>
        <w:spacing w:line="360" w:lineRule="auto"/>
        <w:ind w:left="567"/>
        <w:jc w:val="both"/>
        <w:rPr>
          <w:rFonts w:asciiTheme="minorHAnsi" w:hAnsiTheme="minorHAnsi" w:cstheme="minorHAnsi"/>
          <w:iCs/>
          <w:color w:val="000000" w:themeColor="text1"/>
          <w:sz w:val="22"/>
          <w:szCs w:val="22"/>
          <w:lang w:eastAsia="en-GB"/>
        </w:rPr>
      </w:pPr>
      <w:r w:rsidRPr="0005067A">
        <w:rPr>
          <w:rFonts w:asciiTheme="minorHAnsi" w:hAnsiTheme="minorHAnsi" w:cstheme="minorHAnsi"/>
          <w:iCs/>
          <w:color w:val="000000" w:themeColor="text1"/>
          <w:sz w:val="22"/>
          <w:szCs w:val="22"/>
          <w:lang w:eastAsia="en-GB"/>
        </w:rPr>
        <w:t>The starting pay for new entrants will be at the minimum of the scale and the rate of remuneration may be adjusted from time to time in line with Government pay policy.</w:t>
      </w:r>
      <w:r w:rsidR="006076E1">
        <w:rPr>
          <w:rFonts w:asciiTheme="minorHAnsi" w:hAnsiTheme="minorHAnsi" w:cstheme="minorHAnsi"/>
          <w:iCs/>
          <w:color w:val="000000" w:themeColor="text1"/>
          <w:sz w:val="22"/>
          <w:szCs w:val="22"/>
          <w:lang w:eastAsia="en-GB"/>
        </w:rPr>
        <w:t xml:space="preserve"> </w:t>
      </w:r>
    </w:p>
    <w:p w14:paraId="5739B283" w14:textId="77777777" w:rsidR="00E24A77" w:rsidRDefault="00E24A77" w:rsidP="000B0926">
      <w:pPr>
        <w:spacing w:line="360" w:lineRule="auto"/>
        <w:ind w:left="567"/>
        <w:jc w:val="both"/>
        <w:rPr>
          <w:rFonts w:asciiTheme="minorHAnsi" w:hAnsiTheme="minorHAnsi" w:cstheme="minorHAnsi"/>
          <w:iCs/>
          <w:color w:val="000000" w:themeColor="text1"/>
          <w:sz w:val="22"/>
          <w:szCs w:val="22"/>
          <w:lang w:eastAsia="en-GB"/>
        </w:rPr>
      </w:pPr>
    </w:p>
    <w:p w14:paraId="7A549E57" w14:textId="35DBC9DD" w:rsidR="000C6EEB" w:rsidRPr="002047E2" w:rsidRDefault="000C6EEB" w:rsidP="000B0926">
      <w:pPr>
        <w:spacing w:line="360" w:lineRule="auto"/>
        <w:jc w:val="both"/>
        <w:rPr>
          <w:rFonts w:asciiTheme="minorHAnsi" w:hAnsiTheme="minorHAnsi" w:cstheme="minorHAnsi"/>
          <w:iCs/>
          <w:color w:val="000000" w:themeColor="text1"/>
          <w:sz w:val="6"/>
          <w:szCs w:val="6"/>
          <w:lang w:eastAsia="en-GB"/>
        </w:rPr>
      </w:pPr>
    </w:p>
    <w:p w14:paraId="26EA199C" w14:textId="7A8E129B" w:rsidR="00D56764" w:rsidRPr="00D316F7" w:rsidRDefault="008E370B" w:rsidP="00A06BC3">
      <w:pPr>
        <w:pStyle w:val="Heading2"/>
        <w:numPr>
          <w:ilvl w:val="0"/>
          <w:numId w:val="7"/>
        </w:numPr>
        <w:spacing w:line="360" w:lineRule="auto"/>
        <w:ind w:left="470" w:hanging="357"/>
        <w:jc w:val="both"/>
        <w:rPr>
          <w:rFonts w:asciiTheme="minorHAnsi" w:hAnsiTheme="minorHAnsi" w:cstheme="minorHAnsi"/>
          <w:b/>
          <w:bCs/>
          <w:iCs/>
          <w:sz w:val="22"/>
          <w:szCs w:val="22"/>
          <w:u w:val="single"/>
          <w:lang w:eastAsia="en-GB"/>
        </w:rPr>
      </w:pPr>
      <w:r>
        <w:rPr>
          <w:rFonts w:asciiTheme="minorHAnsi" w:hAnsiTheme="minorHAnsi" w:cstheme="minorHAnsi"/>
          <w:b/>
          <w:bCs/>
          <w:iCs/>
          <w:color w:val="auto"/>
          <w:sz w:val="22"/>
          <w:szCs w:val="22"/>
          <w:lang w:eastAsia="en-GB"/>
        </w:rPr>
        <w:t xml:space="preserve">  </w:t>
      </w:r>
      <w:bookmarkStart w:id="33" w:name="_Toc187313981"/>
      <w:r w:rsidR="00D56764" w:rsidRPr="000C1388">
        <w:rPr>
          <w:rFonts w:asciiTheme="minorHAnsi" w:hAnsiTheme="minorHAnsi" w:cstheme="minorHAnsi"/>
          <w:b/>
          <w:bCs/>
          <w:color w:val="auto"/>
          <w:sz w:val="22"/>
          <w:szCs w:val="22"/>
          <w:u w:val="single"/>
        </w:rPr>
        <w:t>DUTIES:</w:t>
      </w:r>
      <w:bookmarkEnd w:id="33"/>
    </w:p>
    <w:p w14:paraId="33BE2788" w14:textId="6C55ED3A" w:rsidR="008C21A0" w:rsidRDefault="004C1FF3" w:rsidP="00A06BC3">
      <w:pPr>
        <w:spacing w:line="360" w:lineRule="auto"/>
        <w:ind w:left="567"/>
        <w:jc w:val="both"/>
        <w:rPr>
          <w:rFonts w:asciiTheme="minorHAnsi" w:hAnsiTheme="minorHAnsi" w:cstheme="minorHAnsi"/>
          <w:sz w:val="22"/>
          <w:szCs w:val="22"/>
        </w:rPr>
      </w:pPr>
      <w:r w:rsidRPr="00B70AF7">
        <w:rPr>
          <w:rFonts w:asciiTheme="minorHAnsi" w:hAnsiTheme="minorHAnsi" w:cstheme="minorHAnsi"/>
          <w:sz w:val="22"/>
          <w:szCs w:val="22"/>
        </w:rPr>
        <w:t xml:space="preserve">The duties of the post are to give to the local authority, and  </w:t>
      </w:r>
    </w:p>
    <w:p w14:paraId="06AAE546" w14:textId="56FB0DCC" w:rsidR="008C21A0" w:rsidRPr="008C21A0" w:rsidRDefault="004C1FF3" w:rsidP="00AD018E">
      <w:pPr>
        <w:pStyle w:val="ListParagraph"/>
        <w:numPr>
          <w:ilvl w:val="0"/>
          <w:numId w:val="5"/>
        </w:numPr>
        <w:spacing w:line="360" w:lineRule="auto"/>
        <w:ind w:left="567" w:hanging="567"/>
        <w:jc w:val="both"/>
        <w:rPr>
          <w:rFonts w:asciiTheme="minorHAnsi" w:hAnsiTheme="minorHAnsi" w:cstheme="minorHAnsi"/>
          <w:sz w:val="22"/>
          <w:szCs w:val="22"/>
          <w:lang w:val="en-IE"/>
        </w:rPr>
      </w:pPr>
      <w:r w:rsidRPr="008C21A0">
        <w:rPr>
          <w:rFonts w:asciiTheme="minorHAnsi" w:hAnsiTheme="minorHAnsi" w:cstheme="minorHAnsi"/>
          <w:sz w:val="22"/>
          <w:szCs w:val="22"/>
        </w:rPr>
        <w:t>such other local authorities or bodies for which the Chief Executive, for the purposes of the</w:t>
      </w:r>
      <w:r w:rsidR="008C21A0">
        <w:rPr>
          <w:rFonts w:asciiTheme="minorHAnsi" w:hAnsiTheme="minorHAnsi" w:cstheme="minorHAnsi"/>
          <w:sz w:val="22"/>
          <w:szCs w:val="22"/>
        </w:rPr>
        <w:t xml:space="preserve"> </w:t>
      </w:r>
      <w:r w:rsidRPr="008C21A0">
        <w:rPr>
          <w:rFonts w:asciiTheme="minorHAnsi" w:hAnsiTheme="minorHAnsi" w:cstheme="minorHAnsi"/>
          <w:sz w:val="22"/>
          <w:szCs w:val="22"/>
        </w:rPr>
        <w:t xml:space="preserve">Local Government Acts 2001 and 2014, is Chief Executive, and  </w:t>
      </w:r>
    </w:p>
    <w:p w14:paraId="70B4AB8C" w14:textId="51E7F581" w:rsidR="008C21A0" w:rsidRPr="00F0371B" w:rsidRDefault="004C1FF3" w:rsidP="00AD018E">
      <w:pPr>
        <w:pStyle w:val="ListParagraph"/>
        <w:numPr>
          <w:ilvl w:val="0"/>
          <w:numId w:val="5"/>
        </w:numPr>
        <w:spacing w:line="360" w:lineRule="auto"/>
        <w:ind w:left="567" w:hanging="567"/>
        <w:jc w:val="both"/>
        <w:rPr>
          <w:rFonts w:asciiTheme="minorHAnsi" w:hAnsiTheme="minorHAnsi" w:cstheme="minorHAnsi"/>
          <w:sz w:val="22"/>
          <w:szCs w:val="22"/>
          <w:lang w:val="en-IE"/>
        </w:rPr>
      </w:pPr>
      <w:r w:rsidRPr="008C21A0">
        <w:rPr>
          <w:rFonts w:asciiTheme="minorHAnsi" w:hAnsiTheme="minorHAnsi" w:cstheme="minorHAnsi"/>
          <w:sz w:val="22"/>
          <w:szCs w:val="22"/>
        </w:rPr>
        <w:t>to any other local authority or body with which an agreement has been made by the local</w:t>
      </w:r>
      <w:r w:rsidR="008C21A0">
        <w:rPr>
          <w:rFonts w:asciiTheme="minorHAnsi" w:hAnsiTheme="minorHAnsi" w:cstheme="minorHAnsi"/>
          <w:sz w:val="22"/>
          <w:szCs w:val="22"/>
        </w:rPr>
        <w:t xml:space="preserve"> </w:t>
      </w:r>
      <w:r w:rsidRPr="008C21A0">
        <w:rPr>
          <w:rFonts w:asciiTheme="minorHAnsi" w:hAnsiTheme="minorHAnsi" w:cstheme="minorHAnsi"/>
          <w:sz w:val="22"/>
          <w:szCs w:val="22"/>
        </w:rPr>
        <w:t xml:space="preserve">authority, or by any of the authorities or bodies mentioned in subparagraph (a) of this paragraph under the general direction and supervision of the Chief Executive or such other employee as the Chief Executive may from time to time determine, such appropriate services of an executive, administrative or management nature as may be required by any local authority or body hereinbefore mentioned in the exercise and performance of any of its powers, functions and duties to exercise such powers, functions and duties as may be delegated to him / her by the Chief Executive from time to time, including the duty of servicing all committees that may be established by any such local authority or body. The post holder will, if required, act for an employee of a higher level if qualified to do so. </w:t>
      </w:r>
    </w:p>
    <w:p w14:paraId="27FC34B4" w14:textId="77777777" w:rsidR="00204529" w:rsidRDefault="00204529" w:rsidP="000B0926">
      <w:pPr>
        <w:spacing w:line="360" w:lineRule="auto"/>
        <w:ind w:left="-170" w:firstLine="720"/>
        <w:jc w:val="both"/>
        <w:rPr>
          <w:rFonts w:asciiTheme="minorHAnsi" w:hAnsiTheme="minorHAnsi" w:cstheme="minorHAnsi"/>
          <w:b/>
          <w:bCs/>
          <w:sz w:val="22"/>
          <w:szCs w:val="22"/>
          <w:u w:val="single"/>
        </w:rPr>
      </w:pPr>
    </w:p>
    <w:p w14:paraId="6F8447B9" w14:textId="34A8E47E" w:rsidR="004C1FF3" w:rsidRDefault="004C1FF3" w:rsidP="000B0926">
      <w:pPr>
        <w:spacing w:line="360" w:lineRule="auto"/>
        <w:ind w:left="-170" w:firstLine="720"/>
        <w:jc w:val="both"/>
        <w:rPr>
          <w:rFonts w:asciiTheme="minorHAnsi" w:hAnsiTheme="minorHAnsi" w:cstheme="minorHAnsi"/>
          <w:b/>
          <w:bCs/>
          <w:sz w:val="22"/>
          <w:szCs w:val="22"/>
          <w:u w:val="single"/>
        </w:rPr>
      </w:pPr>
      <w:r w:rsidRPr="008C21A0">
        <w:rPr>
          <w:rFonts w:asciiTheme="minorHAnsi" w:hAnsiTheme="minorHAnsi" w:cstheme="minorHAnsi"/>
          <w:b/>
          <w:bCs/>
          <w:sz w:val="22"/>
          <w:szCs w:val="22"/>
          <w:u w:val="single"/>
        </w:rPr>
        <w:t xml:space="preserve">The following are among the principal duties envisaged:  </w:t>
      </w:r>
    </w:p>
    <w:p w14:paraId="3EA1BD58" w14:textId="77777777" w:rsidR="00EE7838" w:rsidRDefault="00EE7838" w:rsidP="00EE7838">
      <w:pPr>
        <w:spacing w:after="120"/>
        <w:ind w:left="709"/>
        <w:jc w:val="both"/>
        <w:rPr>
          <w:rFonts w:asciiTheme="minorHAnsi" w:hAnsiTheme="minorHAnsi" w:cstheme="minorHAnsi"/>
          <w:b/>
          <w:bCs/>
          <w:color w:val="000000" w:themeColor="text1"/>
          <w:sz w:val="22"/>
          <w:szCs w:val="22"/>
        </w:rPr>
      </w:pPr>
    </w:p>
    <w:p w14:paraId="5DE99D3A" w14:textId="77777777" w:rsidR="00EE7838" w:rsidRDefault="00EE7838" w:rsidP="00EE7838">
      <w:pPr>
        <w:spacing w:after="120"/>
        <w:ind w:left="709"/>
        <w:jc w:val="both"/>
        <w:rPr>
          <w:rFonts w:asciiTheme="minorHAnsi" w:hAnsiTheme="minorHAnsi" w:cstheme="minorHAnsi"/>
          <w:b/>
          <w:bCs/>
          <w:color w:val="000000" w:themeColor="text1"/>
          <w:sz w:val="22"/>
          <w:szCs w:val="22"/>
          <w:u w:val="single"/>
        </w:rPr>
      </w:pPr>
      <w:r w:rsidRPr="00886D22">
        <w:rPr>
          <w:rFonts w:asciiTheme="minorHAnsi" w:hAnsiTheme="minorHAnsi" w:cstheme="minorHAnsi"/>
          <w:b/>
          <w:bCs/>
          <w:color w:val="000000" w:themeColor="text1"/>
          <w:sz w:val="22"/>
          <w:szCs w:val="22"/>
          <w:u w:val="single"/>
        </w:rPr>
        <w:t>Operational Duties</w:t>
      </w:r>
    </w:p>
    <w:p w14:paraId="6641A61D" w14:textId="77777777" w:rsidR="00EE7838" w:rsidRPr="00886D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t>Receipt and despatch of 999/112 emergency calls for the Fire Service and other calls in an accurate and efficient manner.</w:t>
      </w:r>
    </w:p>
    <w:p w14:paraId="7F8EA3E3" w14:textId="77777777" w:rsidR="00EE7838" w:rsidRPr="00886D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t>Receipt and follow through of 999/112 emergency and non-emergency calls.</w:t>
      </w:r>
    </w:p>
    <w:p w14:paraId="1E323740" w14:textId="77777777" w:rsidR="00EE7838" w:rsidRPr="00886D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t>To receive, transmit and record radio messages from the Fire Ground and act on such messages as appropriate.</w:t>
      </w:r>
    </w:p>
    <w:p w14:paraId="077E486D" w14:textId="77777777" w:rsidR="00EE7838" w:rsidRPr="00886D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t>To adhere to control room procedures, radio procedures, quality management processes and procedures etc.</w:t>
      </w:r>
    </w:p>
    <w:p w14:paraId="12AD3D97" w14:textId="77777777" w:rsidR="00EE7838" w:rsidRPr="00886D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t>To ensure the notification of other agencies, Local Authorities, Government bodies, Bord Gais, ESB etc.</w:t>
      </w:r>
    </w:p>
    <w:p w14:paraId="1B2081FB" w14:textId="77777777" w:rsidR="00EE7838" w:rsidRPr="00886D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lastRenderedPageBreak/>
        <w:t>To update incident sheets and transmit same to the Local Authorities.</w:t>
      </w:r>
    </w:p>
    <w:p w14:paraId="49272F88" w14:textId="77777777" w:rsidR="00EE7838" w:rsidRPr="00886D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t xml:space="preserve">To test equipment on an hourly, daily basis or as required. </w:t>
      </w:r>
    </w:p>
    <w:p w14:paraId="7F575AD4" w14:textId="77777777" w:rsidR="00EE7838" w:rsidRPr="00886D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t>To monitor, record and report faulty equipment and operate alternative systems in the event of a system failure.</w:t>
      </w:r>
    </w:p>
    <w:p w14:paraId="554482D5" w14:textId="77777777" w:rsidR="00EE7838" w:rsidRPr="00886D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t>To maintain and update the daily occurrence book.</w:t>
      </w:r>
    </w:p>
    <w:p w14:paraId="405BFD1F" w14:textId="77777777" w:rsidR="00EE7838" w:rsidRPr="00886D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t>To report and record malicious false alarms.</w:t>
      </w:r>
    </w:p>
    <w:p w14:paraId="240A5CA4" w14:textId="77777777" w:rsidR="00EE7838" w:rsidRPr="00886D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t>To</w:t>
      </w:r>
      <w:r>
        <w:rPr>
          <w:rFonts w:asciiTheme="minorHAnsi" w:hAnsiTheme="minorHAnsi" w:cstheme="minorHAnsi"/>
          <w:color w:val="000000" w:themeColor="text1"/>
          <w:sz w:val="22"/>
          <w:szCs w:val="22"/>
        </w:rPr>
        <w:t xml:space="preserve"> </w:t>
      </w:r>
      <w:r w:rsidRPr="00886D22">
        <w:rPr>
          <w:rFonts w:asciiTheme="minorHAnsi" w:hAnsiTheme="minorHAnsi" w:cstheme="minorHAnsi"/>
          <w:color w:val="000000" w:themeColor="text1"/>
          <w:sz w:val="22"/>
          <w:szCs w:val="22"/>
        </w:rPr>
        <w:t xml:space="preserve">page/contact other agencies such as </w:t>
      </w:r>
      <w:proofErr w:type="gramStart"/>
      <w:r w:rsidRPr="00886D22">
        <w:rPr>
          <w:rFonts w:asciiTheme="minorHAnsi" w:hAnsiTheme="minorHAnsi" w:cstheme="minorHAnsi"/>
          <w:color w:val="000000" w:themeColor="text1"/>
          <w:sz w:val="22"/>
          <w:szCs w:val="22"/>
        </w:rPr>
        <w:t>An</w:t>
      </w:r>
      <w:proofErr w:type="gramEnd"/>
      <w:r w:rsidRPr="00886D22">
        <w:rPr>
          <w:rFonts w:asciiTheme="minorHAnsi" w:hAnsiTheme="minorHAnsi" w:cstheme="minorHAnsi"/>
          <w:color w:val="000000" w:themeColor="text1"/>
          <w:sz w:val="22"/>
          <w:szCs w:val="22"/>
        </w:rPr>
        <w:t xml:space="preserve"> Garda Síochána, Coast Guard, Maintenance Authorities etc. as and when required.</w:t>
      </w:r>
    </w:p>
    <w:p w14:paraId="3C90B2E8" w14:textId="77777777" w:rsidR="00EE7838" w:rsidRPr="00886D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t>To contact other agencies as outlined</w:t>
      </w:r>
      <w:r>
        <w:rPr>
          <w:rFonts w:asciiTheme="minorHAnsi" w:hAnsiTheme="minorHAnsi" w:cstheme="minorHAnsi"/>
          <w:color w:val="000000" w:themeColor="text1"/>
          <w:sz w:val="22"/>
          <w:szCs w:val="22"/>
        </w:rPr>
        <w:t xml:space="preserve"> in</w:t>
      </w:r>
      <w:r w:rsidRPr="00886D22">
        <w:rPr>
          <w:rFonts w:asciiTheme="minorHAnsi" w:hAnsiTheme="minorHAnsi" w:cstheme="minorHAnsi"/>
          <w:color w:val="000000" w:themeColor="text1"/>
          <w:sz w:val="22"/>
          <w:szCs w:val="22"/>
        </w:rPr>
        <w:t xml:space="preserve"> the relevant Major Emergency Plans.</w:t>
      </w:r>
    </w:p>
    <w:p w14:paraId="162C3205" w14:textId="77777777" w:rsidR="00EE7838" w:rsidRPr="00886D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t>To contact Rostered Senior Fire Officers in accordance with pre-defined procedures</w:t>
      </w:r>
    </w:p>
    <w:p w14:paraId="3887A516" w14:textId="77777777" w:rsidR="00EE7838" w:rsidRPr="00886D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t xml:space="preserve">Operating various </w:t>
      </w:r>
      <w:proofErr w:type="gramStart"/>
      <w:r w:rsidRPr="00886D22">
        <w:rPr>
          <w:rFonts w:asciiTheme="minorHAnsi" w:hAnsiTheme="minorHAnsi" w:cstheme="minorHAnsi"/>
          <w:color w:val="000000" w:themeColor="text1"/>
          <w:sz w:val="22"/>
          <w:szCs w:val="22"/>
        </w:rPr>
        <w:t>computer based</w:t>
      </w:r>
      <w:proofErr w:type="gramEnd"/>
      <w:r w:rsidRPr="00886D22">
        <w:rPr>
          <w:rFonts w:asciiTheme="minorHAnsi" w:hAnsiTheme="minorHAnsi" w:cstheme="minorHAnsi"/>
          <w:color w:val="000000" w:themeColor="text1"/>
          <w:sz w:val="22"/>
          <w:szCs w:val="22"/>
        </w:rPr>
        <w:t xml:space="preserve"> systems in the control room and back up computer/hardcopy systems. </w:t>
      </w:r>
    </w:p>
    <w:p w14:paraId="46D50A78" w14:textId="77777777" w:rsidR="00EE7838" w:rsidRPr="00886D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t>Updating and managing major emergency plans.</w:t>
      </w:r>
    </w:p>
    <w:p w14:paraId="75FF7063" w14:textId="77777777" w:rsidR="00EE7838" w:rsidRPr="00886D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t>To accurately and efficiently record and report on any errors</w:t>
      </w:r>
      <w:r>
        <w:rPr>
          <w:rFonts w:asciiTheme="minorHAnsi" w:hAnsiTheme="minorHAnsi" w:cstheme="minorHAnsi"/>
          <w:color w:val="000000" w:themeColor="text1"/>
          <w:sz w:val="22"/>
          <w:szCs w:val="22"/>
        </w:rPr>
        <w:t xml:space="preserve"> and/or</w:t>
      </w:r>
      <w:r w:rsidRPr="00886D22">
        <w:rPr>
          <w:rFonts w:asciiTheme="minorHAnsi" w:hAnsiTheme="minorHAnsi" w:cstheme="minorHAnsi"/>
          <w:color w:val="000000" w:themeColor="text1"/>
          <w:sz w:val="22"/>
          <w:szCs w:val="22"/>
        </w:rPr>
        <w:t xml:space="preserve"> difficulties experienced during operational incidents or otherwise.</w:t>
      </w:r>
    </w:p>
    <w:p w14:paraId="63877B27" w14:textId="77777777" w:rsidR="00EE7838" w:rsidRPr="002E3B22" w:rsidRDefault="00EE7838" w:rsidP="00EE7838">
      <w:pPr>
        <w:pStyle w:val="ListParagraph"/>
        <w:numPr>
          <w:ilvl w:val="0"/>
          <w:numId w:val="21"/>
        </w:numPr>
        <w:spacing w:line="360" w:lineRule="auto"/>
        <w:ind w:hanging="357"/>
        <w:jc w:val="both"/>
        <w:rPr>
          <w:rFonts w:asciiTheme="minorHAnsi" w:hAnsiTheme="minorHAnsi" w:cstheme="minorHAnsi"/>
          <w:color w:val="000000" w:themeColor="text1"/>
          <w:sz w:val="22"/>
          <w:szCs w:val="22"/>
        </w:rPr>
      </w:pPr>
      <w:r w:rsidRPr="00886D22">
        <w:rPr>
          <w:rFonts w:asciiTheme="minorHAnsi" w:hAnsiTheme="minorHAnsi" w:cstheme="minorHAnsi"/>
          <w:color w:val="000000" w:themeColor="text1"/>
          <w:sz w:val="22"/>
          <w:szCs w:val="22"/>
        </w:rPr>
        <w:t>To participate in the Performance, Management &amp; Development System as required</w:t>
      </w:r>
      <w:r>
        <w:rPr>
          <w:rFonts w:asciiTheme="minorHAnsi" w:hAnsiTheme="minorHAnsi" w:cstheme="minorHAnsi"/>
          <w:color w:val="000000" w:themeColor="text1"/>
          <w:sz w:val="22"/>
          <w:szCs w:val="22"/>
        </w:rPr>
        <w:t>.</w:t>
      </w:r>
    </w:p>
    <w:p w14:paraId="5D4364A2" w14:textId="77777777" w:rsidR="00EE7838" w:rsidRDefault="00EE7838" w:rsidP="009A107A">
      <w:pPr>
        <w:spacing w:after="120"/>
        <w:jc w:val="both"/>
        <w:rPr>
          <w:rFonts w:asciiTheme="minorHAnsi" w:hAnsiTheme="minorHAnsi" w:cstheme="minorHAnsi"/>
          <w:b/>
          <w:bCs/>
          <w:color w:val="000000" w:themeColor="text1"/>
          <w:sz w:val="22"/>
          <w:szCs w:val="22"/>
          <w:u w:val="single"/>
        </w:rPr>
      </w:pPr>
    </w:p>
    <w:p w14:paraId="7D78798F" w14:textId="77777777" w:rsidR="00EE7838" w:rsidRDefault="00EE7838" w:rsidP="00EE7838">
      <w:pPr>
        <w:spacing w:after="120"/>
        <w:ind w:left="709"/>
        <w:jc w:val="both"/>
        <w:rPr>
          <w:rFonts w:asciiTheme="minorHAnsi" w:hAnsiTheme="minorHAnsi" w:cstheme="minorHAnsi"/>
          <w:b/>
          <w:bCs/>
          <w:color w:val="000000" w:themeColor="text1"/>
          <w:sz w:val="22"/>
          <w:szCs w:val="22"/>
          <w:u w:val="single"/>
        </w:rPr>
      </w:pPr>
      <w:r w:rsidRPr="00B90A43">
        <w:rPr>
          <w:rFonts w:asciiTheme="minorHAnsi" w:hAnsiTheme="minorHAnsi" w:cstheme="minorHAnsi"/>
          <w:b/>
          <w:bCs/>
          <w:color w:val="000000" w:themeColor="text1"/>
          <w:sz w:val="22"/>
          <w:szCs w:val="22"/>
          <w:u w:val="single"/>
        </w:rPr>
        <w:t>Quality Management Duties</w:t>
      </w:r>
    </w:p>
    <w:p w14:paraId="11DC5392" w14:textId="77777777" w:rsidR="00EE7838" w:rsidRPr="00610348" w:rsidRDefault="00EE7838" w:rsidP="00EE7838">
      <w:pPr>
        <w:pStyle w:val="ListParagraph"/>
        <w:numPr>
          <w:ilvl w:val="0"/>
          <w:numId w:val="20"/>
        </w:numPr>
        <w:spacing w:line="360" w:lineRule="auto"/>
        <w:ind w:left="1429" w:hanging="357"/>
        <w:jc w:val="both"/>
        <w:rPr>
          <w:rFonts w:asciiTheme="minorHAnsi" w:hAnsiTheme="minorHAnsi" w:cstheme="minorHAnsi"/>
          <w:color w:val="000000" w:themeColor="text1"/>
          <w:sz w:val="22"/>
          <w:szCs w:val="22"/>
        </w:rPr>
      </w:pPr>
      <w:r w:rsidRPr="00610348">
        <w:rPr>
          <w:rFonts w:asciiTheme="minorHAnsi" w:hAnsiTheme="minorHAnsi" w:cstheme="minorHAnsi"/>
          <w:color w:val="000000" w:themeColor="text1"/>
          <w:sz w:val="22"/>
          <w:szCs w:val="22"/>
        </w:rPr>
        <w:t>All</w:t>
      </w:r>
      <w:r>
        <w:rPr>
          <w:rFonts w:asciiTheme="minorHAnsi" w:hAnsiTheme="minorHAnsi" w:cstheme="minorHAnsi"/>
          <w:color w:val="000000" w:themeColor="text1"/>
          <w:sz w:val="22"/>
          <w:szCs w:val="22"/>
        </w:rPr>
        <w:t xml:space="preserve"> </w:t>
      </w:r>
      <w:r w:rsidRPr="00152BC1">
        <w:rPr>
          <w:rFonts w:asciiTheme="minorHAnsi" w:hAnsiTheme="minorHAnsi" w:cstheme="minorHAnsi"/>
          <w:color w:val="000000" w:themeColor="text1"/>
          <w:sz w:val="22"/>
          <w:szCs w:val="22"/>
        </w:rPr>
        <w:t>West Regional Communications Centre</w:t>
      </w:r>
      <w:r>
        <w:rPr>
          <w:rFonts w:asciiTheme="minorHAnsi" w:hAnsiTheme="minorHAnsi" w:cstheme="minorHAnsi"/>
          <w:color w:val="000000" w:themeColor="text1"/>
          <w:sz w:val="22"/>
          <w:szCs w:val="22"/>
        </w:rPr>
        <w:t xml:space="preserve"> </w:t>
      </w:r>
      <w:r w:rsidRPr="00610348">
        <w:rPr>
          <w:rFonts w:asciiTheme="minorHAnsi" w:hAnsiTheme="minorHAnsi" w:cstheme="minorHAnsi"/>
          <w:color w:val="000000" w:themeColor="text1"/>
          <w:sz w:val="22"/>
          <w:szCs w:val="22"/>
        </w:rPr>
        <w:t xml:space="preserve">personnel shall be required to actively participate in the implementation and development of all aspects of the Quality Management systems employed by the </w:t>
      </w:r>
      <w:r w:rsidRPr="00152BC1">
        <w:rPr>
          <w:rFonts w:asciiTheme="minorHAnsi" w:hAnsiTheme="minorHAnsi" w:cstheme="minorHAnsi"/>
          <w:color w:val="000000" w:themeColor="text1"/>
          <w:sz w:val="22"/>
          <w:szCs w:val="22"/>
        </w:rPr>
        <w:t xml:space="preserve">West Regional Communications </w:t>
      </w:r>
      <w:r w:rsidRPr="00610348">
        <w:rPr>
          <w:rFonts w:asciiTheme="minorHAnsi" w:hAnsiTheme="minorHAnsi" w:cstheme="minorHAnsi"/>
          <w:color w:val="000000" w:themeColor="text1"/>
          <w:sz w:val="22"/>
          <w:szCs w:val="22"/>
        </w:rPr>
        <w:t xml:space="preserve">System. The </w:t>
      </w:r>
      <w:r w:rsidRPr="00152BC1">
        <w:rPr>
          <w:rFonts w:asciiTheme="minorHAnsi" w:hAnsiTheme="minorHAnsi" w:cstheme="minorHAnsi"/>
          <w:color w:val="000000" w:themeColor="text1"/>
          <w:sz w:val="22"/>
          <w:szCs w:val="22"/>
        </w:rPr>
        <w:t xml:space="preserve">West Regional Communications Centre </w:t>
      </w:r>
      <w:r w:rsidRPr="00610348">
        <w:rPr>
          <w:rFonts w:asciiTheme="minorHAnsi" w:hAnsiTheme="minorHAnsi" w:cstheme="minorHAnsi"/>
          <w:color w:val="000000" w:themeColor="text1"/>
          <w:sz w:val="22"/>
          <w:szCs w:val="22"/>
        </w:rPr>
        <w:t>System is certified to the ISO9001:2015 quality management standard.</w:t>
      </w:r>
    </w:p>
    <w:p w14:paraId="4C7EBBD0" w14:textId="77777777" w:rsidR="00EE7838" w:rsidRDefault="00EE7838" w:rsidP="00EE7838">
      <w:pPr>
        <w:spacing w:after="120"/>
        <w:ind w:left="709"/>
        <w:jc w:val="both"/>
        <w:rPr>
          <w:rFonts w:asciiTheme="minorHAnsi" w:hAnsiTheme="minorHAnsi" w:cstheme="minorHAnsi"/>
          <w:b/>
          <w:bCs/>
          <w:color w:val="000000" w:themeColor="text1"/>
          <w:sz w:val="22"/>
          <w:szCs w:val="22"/>
          <w:u w:val="single"/>
        </w:rPr>
      </w:pPr>
    </w:p>
    <w:p w14:paraId="34F8081C" w14:textId="77777777" w:rsidR="00EE7838" w:rsidRPr="00F033BD" w:rsidRDefault="00EE7838" w:rsidP="00EE7838">
      <w:pPr>
        <w:spacing w:after="120"/>
        <w:ind w:left="709"/>
        <w:jc w:val="both"/>
        <w:rPr>
          <w:rFonts w:asciiTheme="minorHAnsi" w:hAnsiTheme="minorHAnsi" w:cstheme="minorHAnsi"/>
          <w:b/>
          <w:bCs/>
          <w:color w:val="000000" w:themeColor="text1"/>
          <w:sz w:val="22"/>
          <w:szCs w:val="22"/>
          <w:u w:val="single"/>
        </w:rPr>
      </w:pPr>
      <w:r w:rsidRPr="00F033BD">
        <w:rPr>
          <w:rFonts w:asciiTheme="minorHAnsi" w:hAnsiTheme="minorHAnsi" w:cstheme="minorHAnsi"/>
          <w:b/>
          <w:bCs/>
          <w:color w:val="000000" w:themeColor="text1"/>
          <w:sz w:val="22"/>
          <w:szCs w:val="22"/>
          <w:u w:val="single"/>
        </w:rPr>
        <w:t>Administrative Duties</w:t>
      </w:r>
    </w:p>
    <w:p w14:paraId="2A5BE314" w14:textId="77777777" w:rsidR="00EE7838" w:rsidRPr="001B3F78" w:rsidRDefault="00EE7838" w:rsidP="00EE7838">
      <w:pPr>
        <w:pStyle w:val="ListParagraph"/>
        <w:numPr>
          <w:ilvl w:val="0"/>
          <w:numId w:val="19"/>
        </w:numPr>
        <w:spacing w:line="360" w:lineRule="auto"/>
        <w:ind w:hanging="357"/>
        <w:jc w:val="both"/>
        <w:rPr>
          <w:rFonts w:asciiTheme="minorHAnsi" w:hAnsiTheme="minorHAnsi" w:cstheme="minorHAnsi"/>
          <w:color w:val="000000" w:themeColor="text1"/>
          <w:sz w:val="22"/>
          <w:szCs w:val="22"/>
        </w:rPr>
      </w:pPr>
      <w:r w:rsidRPr="001B3F78">
        <w:rPr>
          <w:rFonts w:asciiTheme="minorHAnsi" w:hAnsiTheme="minorHAnsi" w:cstheme="minorHAnsi"/>
          <w:color w:val="000000" w:themeColor="text1"/>
          <w:sz w:val="22"/>
          <w:szCs w:val="22"/>
        </w:rPr>
        <w:t>Perform all administrative duties within the Regional Communications centre as required.</w:t>
      </w:r>
    </w:p>
    <w:p w14:paraId="222345FE" w14:textId="77777777" w:rsidR="00EE7838" w:rsidRPr="00C14661" w:rsidRDefault="00EE7838" w:rsidP="00EE7838">
      <w:pPr>
        <w:spacing w:after="120"/>
        <w:ind w:left="709"/>
        <w:jc w:val="both"/>
        <w:rPr>
          <w:rFonts w:asciiTheme="minorHAnsi" w:hAnsiTheme="minorHAnsi" w:cstheme="minorHAnsi"/>
          <w:b/>
          <w:bCs/>
          <w:color w:val="000000" w:themeColor="text1"/>
          <w:sz w:val="22"/>
          <w:szCs w:val="22"/>
        </w:rPr>
      </w:pPr>
    </w:p>
    <w:p w14:paraId="3E40DEF1" w14:textId="77777777" w:rsidR="00EE7838" w:rsidRPr="00F033BD" w:rsidRDefault="00EE7838" w:rsidP="00EE7838">
      <w:pPr>
        <w:spacing w:after="120"/>
        <w:ind w:left="709"/>
        <w:jc w:val="both"/>
        <w:rPr>
          <w:rFonts w:asciiTheme="minorHAnsi" w:hAnsiTheme="minorHAnsi" w:cstheme="minorHAnsi"/>
          <w:b/>
          <w:bCs/>
          <w:color w:val="000000" w:themeColor="text1"/>
          <w:sz w:val="22"/>
          <w:szCs w:val="22"/>
          <w:u w:val="single"/>
        </w:rPr>
      </w:pPr>
      <w:r w:rsidRPr="00F033BD">
        <w:rPr>
          <w:rFonts w:asciiTheme="minorHAnsi" w:hAnsiTheme="minorHAnsi" w:cstheme="minorHAnsi"/>
          <w:b/>
          <w:bCs/>
          <w:color w:val="000000" w:themeColor="text1"/>
          <w:sz w:val="22"/>
          <w:szCs w:val="22"/>
          <w:u w:val="single"/>
        </w:rPr>
        <w:t>Other</w:t>
      </w:r>
    </w:p>
    <w:p w14:paraId="59B589D5" w14:textId="77777777" w:rsidR="00EE7838" w:rsidRPr="001B3F78" w:rsidRDefault="00EE7838" w:rsidP="00EE7838">
      <w:pPr>
        <w:spacing w:line="360" w:lineRule="auto"/>
        <w:ind w:left="1429" w:hanging="357"/>
        <w:jc w:val="both"/>
        <w:rPr>
          <w:rFonts w:asciiTheme="minorHAnsi" w:hAnsiTheme="minorHAnsi" w:cstheme="minorHAnsi"/>
          <w:color w:val="000000" w:themeColor="text1"/>
          <w:sz w:val="22"/>
          <w:szCs w:val="22"/>
        </w:rPr>
      </w:pPr>
      <w:r w:rsidRPr="00C14661">
        <w:rPr>
          <w:rFonts w:asciiTheme="minorHAnsi" w:hAnsiTheme="minorHAnsi" w:cstheme="minorHAnsi"/>
          <w:b/>
          <w:bCs/>
          <w:color w:val="000000" w:themeColor="text1"/>
          <w:sz w:val="22"/>
          <w:szCs w:val="22"/>
        </w:rPr>
        <w:t>•</w:t>
      </w:r>
      <w:r w:rsidRPr="00C14661">
        <w:rPr>
          <w:rFonts w:asciiTheme="minorHAnsi" w:hAnsiTheme="minorHAnsi" w:cstheme="minorHAnsi"/>
          <w:b/>
          <w:bCs/>
          <w:color w:val="000000" w:themeColor="text1"/>
          <w:sz w:val="22"/>
          <w:szCs w:val="22"/>
        </w:rPr>
        <w:tab/>
      </w:r>
      <w:r w:rsidRPr="001B3F78">
        <w:rPr>
          <w:rFonts w:asciiTheme="minorHAnsi" w:hAnsiTheme="minorHAnsi" w:cstheme="minorHAnsi"/>
          <w:color w:val="000000" w:themeColor="text1"/>
          <w:sz w:val="22"/>
          <w:szCs w:val="22"/>
        </w:rPr>
        <w:t>Act in position of Senior Emergency Control Operator as required</w:t>
      </w:r>
      <w:r>
        <w:rPr>
          <w:rFonts w:asciiTheme="minorHAnsi" w:hAnsiTheme="minorHAnsi" w:cstheme="minorHAnsi"/>
          <w:color w:val="000000" w:themeColor="text1"/>
          <w:sz w:val="22"/>
          <w:szCs w:val="22"/>
        </w:rPr>
        <w:t>.</w:t>
      </w:r>
    </w:p>
    <w:p w14:paraId="247598C2" w14:textId="77777777" w:rsidR="00EE7838" w:rsidRPr="001B3F78" w:rsidRDefault="00EE7838" w:rsidP="00EE7838">
      <w:pPr>
        <w:spacing w:line="360" w:lineRule="auto"/>
        <w:ind w:left="1429" w:hanging="357"/>
        <w:jc w:val="both"/>
        <w:rPr>
          <w:rFonts w:asciiTheme="minorHAnsi" w:hAnsiTheme="minorHAnsi" w:cstheme="minorHAnsi"/>
          <w:color w:val="000000" w:themeColor="text1"/>
          <w:sz w:val="22"/>
          <w:szCs w:val="22"/>
        </w:rPr>
      </w:pPr>
      <w:r w:rsidRPr="001B3F78">
        <w:rPr>
          <w:rFonts w:asciiTheme="minorHAnsi" w:hAnsiTheme="minorHAnsi" w:cstheme="minorHAnsi"/>
          <w:b/>
          <w:bCs/>
          <w:color w:val="000000" w:themeColor="text1"/>
          <w:sz w:val="22"/>
          <w:szCs w:val="22"/>
        </w:rPr>
        <w:t>•</w:t>
      </w:r>
      <w:r w:rsidRPr="001B3F78">
        <w:rPr>
          <w:rFonts w:asciiTheme="minorHAnsi" w:hAnsiTheme="minorHAnsi" w:cstheme="minorHAnsi"/>
          <w:color w:val="000000" w:themeColor="text1"/>
          <w:sz w:val="22"/>
          <w:szCs w:val="22"/>
        </w:rPr>
        <w:tab/>
        <w:t>Assist with training of new operators</w:t>
      </w:r>
      <w:r>
        <w:rPr>
          <w:rFonts w:asciiTheme="minorHAnsi" w:hAnsiTheme="minorHAnsi" w:cstheme="minorHAnsi"/>
          <w:color w:val="000000" w:themeColor="text1"/>
          <w:sz w:val="22"/>
          <w:szCs w:val="22"/>
        </w:rPr>
        <w:t>.</w:t>
      </w:r>
      <w:r w:rsidRPr="001B3F78">
        <w:rPr>
          <w:rFonts w:asciiTheme="minorHAnsi" w:hAnsiTheme="minorHAnsi" w:cstheme="minorHAnsi"/>
          <w:color w:val="000000" w:themeColor="text1"/>
          <w:sz w:val="22"/>
          <w:szCs w:val="22"/>
        </w:rPr>
        <w:t xml:space="preserve"> </w:t>
      </w:r>
    </w:p>
    <w:p w14:paraId="7093E199" w14:textId="77777777" w:rsidR="009A107A" w:rsidRDefault="009A107A" w:rsidP="00EE7838">
      <w:pPr>
        <w:spacing w:line="360" w:lineRule="auto"/>
        <w:ind w:left="709"/>
        <w:jc w:val="both"/>
        <w:rPr>
          <w:rFonts w:asciiTheme="minorHAnsi" w:hAnsiTheme="minorHAnsi" w:cstheme="minorHAnsi"/>
          <w:b/>
          <w:bCs/>
          <w:color w:val="000000" w:themeColor="text1"/>
          <w:sz w:val="22"/>
          <w:szCs w:val="22"/>
          <w:u w:val="single"/>
        </w:rPr>
      </w:pPr>
    </w:p>
    <w:p w14:paraId="064DA9A3" w14:textId="06972C87" w:rsidR="00EE7838" w:rsidRPr="00F033BD" w:rsidRDefault="00EE7838" w:rsidP="00EE7838">
      <w:pPr>
        <w:spacing w:line="360" w:lineRule="auto"/>
        <w:ind w:left="709"/>
        <w:jc w:val="both"/>
        <w:rPr>
          <w:rFonts w:asciiTheme="minorHAnsi" w:hAnsiTheme="minorHAnsi" w:cstheme="minorHAnsi"/>
          <w:b/>
          <w:bCs/>
          <w:color w:val="000000" w:themeColor="text1"/>
          <w:sz w:val="22"/>
          <w:szCs w:val="22"/>
          <w:u w:val="single"/>
        </w:rPr>
      </w:pPr>
      <w:r w:rsidRPr="00F033BD">
        <w:rPr>
          <w:rFonts w:asciiTheme="minorHAnsi" w:hAnsiTheme="minorHAnsi" w:cstheme="minorHAnsi"/>
          <w:b/>
          <w:bCs/>
          <w:color w:val="000000" w:themeColor="text1"/>
          <w:sz w:val="22"/>
          <w:szCs w:val="22"/>
          <w:u w:val="single"/>
        </w:rPr>
        <w:t>Testing</w:t>
      </w:r>
    </w:p>
    <w:p w14:paraId="6C717607" w14:textId="4AE9E6EB" w:rsidR="00EE7838" w:rsidRPr="001B3F78" w:rsidRDefault="00EE7838" w:rsidP="00EE7838">
      <w:pPr>
        <w:pStyle w:val="ListParagraph"/>
        <w:numPr>
          <w:ilvl w:val="0"/>
          <w:numId w:val="19"/>
        </w:numPr>
        <w:spacing w:line="360" w:lineRule="auto"/>
        <w:jc w:val="both"/>
        <w:rPr>
          <w:rFonts w:asciiTheme="minorHAnsi" w:hAnsiTheme="minorHAnsi" w:cstheme="minorHAnsi"/>
          <w:color w:val="000000" w:themeColor="text1"/>
          <w:sz w:val="22"/>
          <w:szCs w:val="22"/>
        </w:rPr>
      </w:pPr>
      <w:r w:rsidRPr="001B3F78">
        <w:rPr>
          <w:rFonts w:asciiTheme="minorHAnsi" w:hAnsiTheme="minorHAnsi" w:cstheme="minorHAnsi"/>
          <w:color w:val="000000" w:themeColor="text1"/>
          <w:sz w:val="22"/>
          <w:szCs w:val="22"/>
        </w:rPr>
        <w:t>Testing and log information in relation to equipment within the Regional Communications centre</w:t>
      </w:r>
      <w:r w:rsidR="00CF22F6">
        <w:rPr>
          <w:rFonts w:asciiTheme="minorHAnsi" w:hAnsiTheme="minorHAnsi" w:cstheme="minorHAnsi"/>
          <w:color w:val="000000" w:themeColor="text1"/>
          <w:sz w:val="22"/>
          <w:szCs w:val="22"/>
        </w:rPr>
        <w:t>.</w:t>
      </w:r>
    </w:p>
    <w:p w14:paraId="67B7C1E7" w14:textId="3C5AAEF7" w:rsidR="00684B8B" w:rsidRPr="00B61C5B" w:rsidRDefault="00684B8B" w:rsidP="000B0926">
      <w:pPr>
        <w:spacing w:line="360" w:lineRule="auto"/>
        <w:ind w:left="567"/>
        <w:jc w:val="both"/>
        <w:rPr>
          <w:rFonts w:asciiTheme="minorHAnsi" w:eastAsia="Calibri" w:hAnsiTheme="minorHAnsi" w:cstheme="minorHAnsi"/>
          <w:bCs/>
          <w:color w:val="000000"/>
          <w:sz w:val="22"/>
          <w:szCs w:val="22"/>
          <w:lang w:bidi="en-IE"/>
        </w:rPr>
      </w:pPr>
    </w:p>
    <w:p w14:paraId="2A8FC073" w14:textId="77777777" w:rsidR="00B57AC9" w:rsidRPr="001E50E5" w:rsidRDefault="00B57AC9" w:rsidP="000B0926">
      <w:pPr>
        <w:spacing w:line="360" w:lineRule="auto"/>
        <w:ind w:left="360"/>
        <w:jc w:val="both"/>
        <w:rPr>
          <w:rFonts w:asciiTheme="minorHAnsi" w:hAnsiTheme="minorHAnsi" w:cstheme="minorHAnsi"/>
          <w:sz w:val="22"/>
          <w:szCs w:val="22"/>
        </w:rPr>
      </w:pPr>
      <w:r w:rsidRPr="001E50E5">
        <w:rPr>
          <w:rFonts w:asciiTheme="minorHAnsi" w:hAnsiTheme="minorHAnsi" w:cstheme="minorHAnsi"/>
          <w:sz w:val="22"/>
          <w:szCs w:val="22"/>
        </w:rPr>
        <w:t>The above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303CFFF4" w14:textId="77777777" w:rsidR="00A06BC3" w:rsidRPr="009A107A" w:rsidRDefault="00A06BC3" w:rsidP="009A107A">
      <w:pPr>
        <w:autoSpaceDE w:val="0"/>
        <w:autoSpaceDN w:val="0"/>
        <w:adjustRightInd w:val="0"/>
        <w:spacing w:line="360" w:lineRule="auto"/>
        <w:jc w:val="both"/>
        <w:rPr>
          <w:rFonts w:asciiTheme="minorHAnsi" w:hAnsiTheme="minorHAnsi" w:cstheme="minorHAnsi"/>
          <w:color w:val="000000"/>
          <w:sz w:val="22"/>
          <w:szCs w:val="22"/>
          <w:lang w:eastAsia="en-GB"/>
        </w:rPr>
      </w:pPr>
    </w:p>
    <w:p w14:paraId="35E24512" w14:textId="3D1AA139" w:rsidR="00D56764" w:rsidRPr="000C1388" w:rsidRDefault="00D56764" w:rsidP="00A06BC3">
      <w:pPr>
        <w:pStyle w:val="Heading2"/>
        <w:numPr>
          <w:ilvl w:val="0"/>
          <w:numId w:val="7"/>
        </w:numPr>
        <w:spacing w:line="360" w:lineRule="auto"/>
        <w:jc w:val="both"/>
        <w:rPr>
          <w:rFonts w:asciiTheme="minorHAnsi" w:hAnsiTheme="minorHAnsi" w:cstheme="minorHAnsi"/>
          <w:b/>
          <w:bCs/>
          <w:sz w:val="22"/>
          <w:szCs w:val="22"/>
          <w:u w:val="single"/>
        </w:rPr>
      </w:pPr>
      <w:bookmarkStart w:id="34" w:name="_Toc187313982"/>
      <w:r w:rsidRPr="000C1388">
        <w:rPr>
          <w:rFonts w:asciiTheme="minorHAnsi" w:hAnsiTheme="minorHAnsi" w:cstheme="minorHAnsi"/>
          <w:b/>
          <w:bCs/>
          <w:color w:val="auto"/>
          <w:sz w:val="22"/>
          <w:szCs w:val="22"/>
          <w:u w:val="single"/>
        </w:rPr>
        <w:t>COMPETENCIES:</w:t>
      </w:r>
      <w:bookmarkEnd w:id="34"/>
      <w:r w:rsidR="00D316F7" w:rsidRPr="000C1388">
        <w:rPr>
          <w:rFonts w:asciiTheme="minorHAnsi" w:hAnsiTheme="minorHAnsi" w:cstheme="minorHAnsi"/>
          <w:b/>
          <w:bCs/>
          <w:color w:val="auto"/>
          <w:sz w:val="22"/>
          <w:szCs w:val="22"/>
          <w:u w:val="single"/>
        </w:rPr>
        <w:t xml:space="preserve"> </w:t>
      </w:r>
    </w:p>
    <w:p w14:paraId="100B4A67" w14:textId="5EEE78F8" w:rsidR="00C67ACB" w:rsidRDefault="00D56764" w:rsidP="00A06BC3">
      <w:pPr>
        <w:spacing w:line="360" w:lineRule="auto"/>
        <w:ind w:left="397"/>
        <w:jc w:val="both"/>
        <w:rPr>
          <w:rFonts w:asciiTheme="minorHAnsi" w:hAnsiTheme="minorHAnsi" w:cstheme="minorHAnsi"/>
          <w:sz w:val="22"/>
          <w:szCs w:val="22"/>
          <w:lang w:val="en-IE"/>
        </w:rPr>
      </w:pPr>
      <w:r w:rsidRPr="00E50409">
        <w:rPr>
          <w:rFonts w:asciiTheme="minorHAnsi" w:hAnsiTheme="minorHAnsi" w:cstheme="minorHAnsi"/>
          <w:sz w:val="22"/>
          <w:szCs w:val="22"/>
          <w:lang w:val="en-IE"/>
        </w:rPr>
        <w:t xml:space="preserve">Candidates for the post must demonstrate that they have competency and skills in the following areas. Application forms should include </w:t>
      </w:r>
      <w:r w:rsidRPr="00AB2E53">
        <w:rPr>
          <w:rFonts w:asciiTheme="minorHAnsi" w:hAnsiTheme="minorHAnsi" w:cstheme="minorHAnsi"/>
          <w:b/>
          <w:bCs/>
          <w:sz w:val="22"/>
          <w:szCs w:val="22"/>
          <w:u w:val="single"/>
          <w:lang w:val="en-IE"/>
        </w:rPr>
        <w:t>two practical examples</w:t>
      </w:r>
      <w:r w:rsidRPr="00E50409">
        <w:rPr>
          <w:rFonts w:asciiTheme="minorHAnsi" w:hAnsiTheme="minorHAnsi" w:cstheme="minorHAnsi"/>
          <w:sz w:val="22"/>
          <w:szCs w:val="22"/>
          <w:lang w:val="en-IE"/>
        </w:rPr>
        <w:t xml:space="preserve"> which demonstrates these competencies. Interviews will be competency based and marks will be awarded under these skills sets. </w:t>
      </w:r>
    </w:p>
    <w:tbl>
      <w:tblPr>
        <w:tblStyle w:val="TableGrid"/>
        <w:tblW w:w="9214" w:type="dxa"/>
        <w:tblInd w:w="279" w:type="dxa"/>
        <w:tblLook w:val="04A0" w:firstRow="1" w:lastRow="0" w:firstColumn="1" w:lastColumn="0" w:noHBand="0" w:noVBand="1"/>
      </w:tblPr>
      <w:tblGrid>
        <w:gridCol w:w="1554"/>
        <w:gridCol w:w="7660"/>
      </w:tblGrid>
      <w:tr w:rsidR="001B429A" w:rsidRPr="00ED3431" w14:paraId="135C555C" w14:textId="77777777" w:rsidTr="00B7541F">
        <w:tc>
          <w:tcPr>
            <w:tcW w:w="1554" w:type="dxa"/>
            <w:shd w:val="clear" w:color="auto" w:fill="auto"/>
            <w:vAlign w:val="center"/>
          </w:tcPr>
          <w:p w14:paraId="67FA1A97" w14:textId="67A6A11E" w:rsidR="001B429A" w:rsidRPr="00ED3431" w:rsidRDefault="00EE7838" w:rsidP="009A107A">
            <w:pPr>
              <w:pStyle w:val="ListParagraph"/>
              <w:spacing w:line="276" w:lineRule="auto"/>
              <w:ind w:left="0"/>
              <w:rPr>
                <w:rFonts w:asciiTheme="minorHAnsi" w:hAnsiTheme="minorHAnsi" w:cstheme="minorHAnsi"/>
                <w:b/>
                <w:bCs/>
                <w:color w:val="000000" w:themeColor="text1"/>
                <w:sz w:val="22"/>
                <w:szCs w:val="22"/>
                <w:highlight w:val="yellow"/>
                <w:lang w:val="en-IE"/>
              </w:rPr>
            </w:pPr>
            <w:r w:rsidRPr="00EE7838">
              <w:rPr>
                <w:rFonts w:asciiTheme="minorHAnsi" w:hAnsiTheme="minorHAnsi" w:cstheme="minorHAnsi"/>
                <w:b/>
                <w:bCs/>
                <w:color w:val="000000" w:themeColor="text1"/>
                <w:sz w:val="22"/>
                <w:szCs w:val="22"/>
                <w:lang w:val="en-IE"/>
              </w:rPr>
              <w:t>Teamwork and Customer Care</w:t>
            </w:r>
          </w:p>
        </w:tc>
        <w:tc>
          <w:tcPr>
            <w:tcW w:w="7660" w:type="dxa"/>
            <w:shd w:val="clear" w:color="auto" w:fill="auto"/>
          </w:tcPr>
          <w:p w14:paraId="2744224C" w14:textId="4C267D4B" w:rsidR="00EE7838" w:rsidRPr="00EE7838" w:rsidRDefault="00EE7838" w:rsidP="009A107A">
            <w:pPr>
              <w:pStyle w:val="ListParagraph"/>
              <w:numPr>
                <w:ilvl w:val="0"/>
                <w:numId w:val="8"/>
              </w:numPr>
              <w:spacing w:line="360" w:lineRule="auto"/>
              <w:ind w:right="113"/>
              <w:jc w:val="both"/>
              <w:rPr>
                <w:rFonts w:asciiTheme="minorHAnsi" w:hAnsiTheme="minorHAnsi" w:cstheme="minorHAnsi"/>
                <w:sz w:val="22"/>
                <w:szCs w:val="22"/>
              </w:rPr>
            </w:pPr>
            <w:r w:rsidRPr="00EE7838">
              <w:rPr>
                <w:rFonts w:asciiTheme="minorHAnsi" w:hAnsiTheme="minorHAnsi" w:cstheme="minorHAnsi"/>
                <w:sz w:val="22"/>
                <w:szCs w:val="22"/>
              </w:rPr>
              <w:t xml:space="preserve">Deliver front line customer services while </w:t>
            </w:r>
            <w:proofErr w:type="gramStart"/>
            <w:r w:rsidRPr="00EE7838">
              <w:rPr>
                <w:rFonts w:asciiTheme="minorHAnsi" w:hAnsiTheme="minorHAnsi" w:cstheme="minorHAnsi"/>
                <w:sz w:val="22"/>
                <w:szCs w:val="22"/>
              </w:rPr>
              <w:t>p</w:t>
            </w:r>
            <w:r w:rsidRPr="00EE7838">
              <w:rPr>
                <w:rFonts w:asciiTheme="minorHAnsi" w:hAnsiTheme="minorHAnsi" w:cstheme="minorHAnsi"/>
                <w:color w:val="000000"/>
                <w:sz w:val="22"/>
                <w:szCs w:val="22"/>
              </w:rPr>
              <w:t>ortraying</w:t>
            </w:r>
            <w:r w:rsidRPr="00EE7838">
              <w:rPr>
                <w:rFonts w:asciiTheme="minorHAnsi" w:hAnsiTheme="minorHAnsi" w:cstheme="minorHAnsi"/>
                <w:sz w:val="22"/>
                <w:szCs w:val="22"/>
              </w:rPr>
              <w:t xml:space="preserve"> a positive customer service ethos at all times</w:t>
            </w:r>
            <w:proofErr w:type="gramEnd"/>
            <w:r w:rsidRPr="00EE7838">
              <w:rPr>
                <w:rFonts w:asciiTheme="minorHAnsi" w:hAnsiTheme="minorHAnsi" w:cstheme="minorHAnsi"/>
                <w:sz w:val="22"/>
                <w:szCs w:val="22"/>
              </w:rPr>
              <w:t>.</w:t>
            </w:r>
          </w:p>
          <w:p w14:paraId="7BE49679" w14:textId="77777777" w:rsidR="00EE7838" w:rsidRPr="00EE7838" w:rsidRDefault="00EE7838" w:rsidP="009A107A">
            <w:pPr>
              <w:pStyle w:val="ListParagraph"/>
              <w:numPr>
                <w:ilvl w:val="0"/>
                <w:numId w:val="8"/>
              </w:numPr>
              <w:spacing w:line="360" w:lineRule="auto"/>
              <w:ind w:right="113"/>
              <w:jc w:val="both"/>
              <w:rPr>
                <w:rFonts w:asciiTheme="minorHAnsi" w:hAnsiTheme="minorHAnsi" w:cstheme="minorHAnsi"/>
                <w:sz w:val="22"/>
                <w:szCs w:val="22"/>
              </w:rPr>
            </w:pPr>
            <w:r w:rsidRPr="00EE7838">
              <w:rPr>
                <w:rFonts w:asciiTheme="minorHAnsi" w:hAnsiTheme="minorHAnsi" w:cstheme="minorHAnsi"/>
                <w:sz w:val="22"/>
                <w:szCs w:val="22"/>
              </w:rPr>
              <w:t>Be capable of dealing with difficult customers in an effective manner.</w:t>
            </w:r>
          </w:p>
          <w:p w14:paraId="0B6D8A22" w14:textId="77777777" w:rsidR="00EE7838" w:rsidRPr="00EE7838" w:rsidRDefault="00EE7838" w:rsidP="009A107A">
            <w:pPr>
              <w:pStyle w:val="ListParagraph"/>
              <w:numPr>
                <w:ilvl w:val="0"/>
                <w:numId w:val="8"/>
              </w:numPr>
              <w:spacing w:line="360" w:lineRule="auto"/>
              <w:ind w:right="113"/>
              <w:jc w:val="both"/>
              <w:rPr>
                <w:rFonts w:asciiTheme="minorHAnsi" w:hAnsiTheme="minorHAnsi" w:cstheme="minorHAnsi"/>
                <w:sz w:val="22"/>
                <w:szCs w:val="22"/>
              </w:rPr>
            </w:pPr>
            <w:r w:rsidRPr="00EE7838">
              <w:rPr>
                <w:rFonts w:asciiTheme="minorHAnsi" w:hAnsiTheme="minorHAnsi" w:cstheme="minorHAnsi"/>
                <w:sz w:val="22"/>
                <w:szCs w:val="22"/>
              </w:rPr>
              <w:t xml:space="preserve">Be respectful, </w:t>
            </w:r>
            <w:proofErr w:type="gramStart"/>
            <w:r w:rsidRPr="00EE7838">
              <w:rPr>
                <w:rFonts w:asciiTheme="minorHAnsi" w:hAnsiTheme="minorHAnsi" w:cstheme="minorHAnsi"/>
                <w:sz w:val="22"/>
                <w:szCs w:val="22"/>
              </w:rPr>
              <w:t>courteous</w:t>
            </w:r>
            <w:proofErr w:type="gramEnd"/>
            <w:r w:rsidRPr="00EE7838">
              <w:rPr>
                <w:rFonts w:asciiTheme="minorHAnsi" w:hAnsiTheme="minorHAnsi" w:cstheme="minorHAnsi"/>
                <w:sz w:val="22"/>
                <w:szCs w:val="22"/>
              </w:rPr>
              <w:t xml:space="preserve"> and professional when dealing with customers and colleagues.</w:t>
            </w:r>
          </w:p>
          <w:p w14:paraId="0458FCAB" w14:textId="77777777" w:rsidR="00EE7838" w:rsidRPr="00EE7838" w:rsidRDefault="00EE7838" w:rsidP="009A107A">
            <w:pPr>
              <w:pStyle w:val="ListParagraph"/>
              <w:numPr>
                <w:ilvl w:val="0"/>
                <w:numId w:val="8"/>
              </w:numPr>
              <w:spacing w:line="360" w:lineRule="auto"/>
              <w:ind w:right="113"/>
              <w:jc w:val="both"/>
              <w:rPr>
                <w:rFonts w:asciiTheme="minorHAnsi" w:hAnsiTheme="minorHAnsi" w:cstheme="minorHAnsi"/>
                <w:sz w:val="22"/>
                <w:szCs w:val="22"/>
              </w:rPr>
            </w:pPr>
            <w:r w:rsidRPr="00EE7838">
              <w:rPr>
                <w:rFonts w:asciiTheme="minorHAnsi" w:hAnsiTheme="minorHAnsi" w:cstheme="minorHAnsi"/>
                <w:sz w:val="22"/>
                <w:szCs w:val="22"/>
              </w:rPr>
              <w:t>Understand customer needs and expectations and acts on these appropriately.</w:t>
            </w:r>
          </w:p>
          <w:p w14:paraId="64E1D614" w14:textId="77777777" w:rsidR="00EE7838" w:rsidRPr="00EE7838" w:rsidRDefault="00EE7838" w:rsidP="009A107A">
            <w:pPr>
              <w:pStyle w:val="ListParagraph"/>
              <w:numPr>
                <w:ilvl w:val="0"/>
                <w:numId w:val="8"/>
              </w:numPr>
              <w:spacing w:line="360" w:lineRule="auto"/>
              <w:ind w:right="113"/>
              <w:jc w:val="both"/>
              <w:rPr>
                <w:rFonts w:asciiTheme="minorHAnsi" w:hAnsiTheme="minorHAnsi" w:cstheme="minorHAnsi"/>
                <w:sz w:val="22"/>
                <w:szCs w:val="22"/>
              </w:rPr>
            </w:pPr>
            <w:r w:rsidRPr="00EE7838">
              <w:rPr>
                <w:rFonts w:asciiTheme="minorHAnsi" w:hAnsiTheme="minorHAnsi" w:cstheme="minorHAnsi"/>
                <w:sz w:val="22"/>
                <w:szCs w:val="22"/>
              </w:rPr>
              <w:t xml:space="preserve">Develop and maintain good working relationships with others, sharing information and knowledge, as appropriate. </w:t>
            </w:r>
          </w:p>
          <w:p w14:paraId="46DEB2AE" w14:textId="77777777" w:rsidR="00EE7838" w:rsidRPr="00EE7838" w:rsidRDefault="00EE7838" w:rsidP="009A107A">
            <w:pPr>
              <w:pStyle w:val="ListParagraph"/>
              <w:numPr>
                <w:ilvl w:val="0"/>
                <w:numId w:val="8"/>
              </w:numPr>
              <w:spacing w:line="360" w:lineRule="auto"/>
              <w:ind w:right="113"/>
              <w:jc w:val="both"/>
              <w:rPr>
                <w:rFonts w:asciiTheme="minorHAnsi" w:hAnsiTheme="minorHAnsi" w:cstheme="minorHAnsi"/>
                <w:sz w:val="22"/>
                <w:szCs w:val="22"/>
              </w:rPr>
            </w:pPr>
            <w:r w:rsidRPr="00EE7838">
              <w:rPr>
                <w:rFonts w:asciiTheme="minorHAnsi" w:hAnsiTheme="minorHAnsi" w:cstheme="minorHAnsi"/>
                <w:sz w:val="22"/>
                <w:szCs w:val="22"/>
              </w:rPr>
              <w:t>Understand their role in the team, making every effort to play his/her part.</w:t>
            </w:r>
          </w:p>
          <w:p w14:paraId="42AD7488" w14:textId="1F62C6E3" w:rsidR="009A107A" w:rsidRPr="009A107A" w:rsidRDefault="00EE7838" w:rsidP="009A107A">
            <w:pPr>
              <w:pStyle w:val="ListParagraph"/>
              <w:numPr>
                <w:ilvl w:val="0"/>
                <w:numId w:val="8"/>
              </w:numPr>
              <w:spacing w:line="360" w:lineRule="auto"/>
              <w:ind w:right="170"/>
              <w:jc w:val="both"/>
              <w:rPr>
                <w:rFonts w:asciiTheme="minorHAnsi" w:hAnsiTheme="minorHAnsi" w:cstheme="minorHAnsi"/>
                <w:color w:val="000000" w:themeColor="text1"/>
                <w:sz w:val="22"/>
                <w:szCs w:val="22"/>
                <w:lang w:val="en-IE"/>
              </w:rPr>
            </w:pPr>
            <w:r w:rsidRPr="00EE7838">
              <w:rPr>
                <w:rFonts w:asciiTheme="minorHAnsi" w:hAnsiTheme="minorHAnsi" w:cstheme="minorHAnsi"/>
                <w:sz w:val="22"/>
                <w:szCs w:val="22"/>
              </w:rPr>
              <w:t xml:space="preserve">Listen, take instructions and </w:t>
            </w:r>
            <w:r w:rsidRPr="00EE7838">
              <w:rPr>
                <w:rFonts w:asciiTheme="minorHAnsi" w:hAnsiTheme="minorHAnsi" w:cstheme="minorHAnsi"/>
                <w:color w:val="000000"/>
                <w:sz w:val="22"/>
                <w:szCs w:val="22"/>
              </w:rPr>
              <w:t xml:space="preserve">to keep calm under pressure. </w:t>
            </w:r>
            <w:r w:rsidRPr="00EE7838">
              <w:rPr>
                <w:rFonts w:asciiTheme="minorHAnsi" w:hAnsiTheme="minorHAnsi" w:cstheme="minorHAnsi"/>
                <w:sz w:val="22"/>
                <w:szCs w:val="22"/>
              </w:rPr>
              <w:t xml:space="preserve"> </w:t>
            </w:r>
          </w:p>
        </w:tc>
      </w:tr>
      <w:tr w:rsidR="001B429A" w:rsidRPr="00ED3431" w14:paraId="0B65CFC3" w14:textId="77777777" w:rsidTr="00B7541F">
        <w:tc>
          <w:tcPr>
            <w:tcW w:w="1554" w:type="dxa"/>
            <w:vAlign w:val="center"/>
          </w:tcPr>
          <w:p w14:paraId="584356A1" w14:textId="67D4054E" w:rsidR="001B429A" w:rsidRPr="00ED3431" w:rsidRDefault="00EE7838" w:rsidP="009A107A">
            <w:pPr>
              <w:pStyle w:val="ListParagraph"/>
              <w:spacing w:line="276" w:lineRule="auto"/>
              <w:ind w:left="0"/>
              <w:rPr>
                <w:rFonts w:asciiTheme="minorHAnsi" w:hAnsiTheme="minorHAnsi" w:cstheme="minorHAnsi"/>
                <w:b/>
                <w:bCs/>
                <w:color w:val="000000" w:themeColor="text1"/>
                <w:sz w:val="22"/>
                <w:szCs w:val="22"/>
                <w:highlight w:val="yellow"/>
                <w:lang w:val="en-IE"/>
              </w:rPr>
            </w:pPr>
            <w:r w:rsidRPr="00EE7838">
              <w:rPr>
                <w:rFonts w:asciiTheme="minorHAnsi" w:hAnsiTheme="minorHAnsi" w:cstheme="minorHAnsi"/>
                <w:b/>
                <w:bCs/>
                <w:color w:val="000000" w:themeColor="text1"/>
                <w:sz w:val="22"/>
                <w:szCs w:val="22"/>
                <w:lang w:val="en-IE"/>
              </w:rPr>
              <w:t>Information Management/ Organisational Skills</w:t>
            </w:r>
          </w:p>
        </w:tc>
        <w:tc>
          <w:tcPr>
            <w:tcW w:w="7660" w:type="dxa"/>
          </w:tcPr>
          <w:p w14:paraId="6272EA7D" w14:textId="7D6CB4EA" w:rsidR="00EE7838" w:rsidRPr="00EE7838" w:rsidRDefault="00EE7838" w:rsidP="009A107A">
            <w:pPr>
              <w:pStyle w:val="ListParagraph"/>
              <w:numPr>
                <w:ilvl w:val="0"/>
                <w:numId w:val="9"/>
              </w:numPr>
              <w:spacing w:line="360" w:lineRule="auto"/>
              <w:ind w:right="113"/>
              <w:jc w:val="both"/>
              <w:rPr>
                <w:rFonts w:asciiTheme="minorHAnsi" w:hAnsiTheme="minorHAnsi" w:cstheme="minorHAnsi"/>
                <w:sz w:val="22"/>
                <w:szCs w:val="22"/>
              </w:rPr>
            </w:pPr>
            <w:r w:rsidRPr="00EE7838">
              <w:rPr>
                <w:rFonts w:asciiTheme="minorHAnsi" w:hAnsiTheme="minorHAnsi" w:cstheme="minorHAnsi"/>
                <w:sz w:val="22"/>
                <w:szCs w:val="22"/>
              </w:rPr>
              <w:t>Demonstrate good organisational and record keeping skills.</w:t>
            </w:r>
          </w:p>
          <w:p w14:paraId="6D9AA7BB" w14:textId="77777777" w:rsidR="00EE7838" w:rsidRPr="00EE7838" w:rsidRDefault="00EE7838" w:rsidP="009A107A">
            <w:pPr>
              <w:pStyle w:val="ListParagraph"/>
              <w:numPr>
                <w:ilvl w:val="0"/>
                <w:numId w:val="9"/>
              </w:numPr>
              <w:spacing w:line="360" w:lineRule="auto"/>
              <w:ind w:right="113"/>
              <w:jc w:val="both"/>
              <w:rPr>
                <w:rFonts w:asciiTheme="minorHAnsi" w:hAnsiTheme="minorHAnsi" w:cstheme="minorHAnsi"/>
                <w:sz w:val="22"/>
                <w:szCs w:val="22"/>
              </w:rPr>
            </w:pPr>
            <w:r w:rsidRPr="00EE7838">
              <w:rPr>
                <w:rFonts w:asciiTheme="minorHAnsi" w:hAnsiTheme="minorHAnsi" w:cstheme="minorHAnsi"/>
                <w:sz w:val="22"/>
                <w:szCs w:val="22"/>
              </w:rPr>
              <w:t>Understand and follow procedures and processes.</w:t>
            </w:r>
          </w:p>
          <w:p w14:paraId="6121A778" w14:textId="77777777" w:rsidR="00EE7838" w:rsidRPr="00EE7838" w:rsidRDefault="00EE7838" w:rsidP="009A107A">
            <w:pPr>
              <w:pStyle w:val="ListParagraph"/>
              <w:numPr>
                <w:ilvl w:val="0"/>
                <w:numId w:val="9"/>
              </w:numPr>
              <w:spacing w:line="360" w:lineRule="auto"/>
              <w:ind w:right="113"/>
              <w:jc w:val="both"/>
              <w:rPr>
                <w:rFonts w:asciiTheme="minorHAnsi" w:hAnsiTheme="minorHAnsi" w:cstheme="minorHAnsi"/>
                <w:sz w:val="22"/>
                <w:szCs w:val="22"/>
              </w:rPr>
            </w:pPr>
            <w:r w:rsidRPr="00EE7838">
              <w:rPr>
                <w:rFonts w:asciiTheme="minorHAnsi" w:hAnsiTheme="minorHAnsi" w:cstheme="minorHAnsi"/>
                <w:sz w:val="22"/>
                <w:szCs w:val="22"/>
              </w:rPr>
              <w:t>Prioritise workloads and generate effective solutions.</w:t>
            </w:r>
          </w:p>
          <w:p w14:paraId="63228E38" w14:textId="77777777" w:rsidR="00EE7838" w:rsidRPr="00EE7838" w:rsidRDefault="00EE7838" w:rsidP="009A107A">
            <w:pPr>
              <w:pStyle w:val="ListParagraph"/>
              <w:numPr>
                <w:ilvl w:val="0"/>
                <w:numId w:val="9"/>
              </w:numPr>
              <w:spacing w:line="360" w:lineRule="auto"/>
              <w:ind w:right="113"/>
              <w:jc w:val="both"/>
              <w:rPr>
                <w:rFonts w:asciiTheme="minorHAnsi" w:hAnsiTheme="minorHAnsi" w:cstheme="minorHAnsi"/>
                <w:sz w:val="22"/>
                <w:szCs w:val="22"/>
              </w:rPr>
            </w:pPr>
            <w:r w:rsidRPr="00EE7838">
              <w:rPr>
                <w:rFonts w:asciiTheme="minorHAnsi" w:hAnsiTheme="minorHAnsi" w:cstheme="minorHAnsi"/>
                <w:sz w:val="22"/>
                <w:szCs w:val="22"/>
              </w:rPr>
              <w:t>Meet compliance requirements and deadlines</w:t>
            </w:r>
          </w:p>
          <w:p w14:paraId="2A913400" w14:textId="77777777" w:rsidR="00220FDF" w:rsidRPr="00B7541F" w:rsidRDefault="00EE7838" w:rsidP="009A107A">
            <w:pPr>
              <w:pStyle w:val="ListParagraph"/>
              <w:numPr>
                <w:ilvl w:val="0"/>
                <w:numId w:val="9"/>
              </w:numPr>
              <w:spacing w:line="360" w:lineRule="auto"/>
              <w:jc w:val="both"/>
              <w:rPr>
                <w:rFonts w:ascii="Times New Roman" w:hAnsi="Times New Roman"/>
                <w:b/>
                <w:bCs/>
                <w:color w:val="000000" w:themeColor="text1"/>
                <w:sz w:val="22"/>
                <w:szCs w:val="22"/>
                <w:lang w:val="en-IE"/>
              </w:rPr>
            </w:pPr>
            <w:r w:rsidRPr="00EE7838">
              <w:rPr>
                <w:rFonts w:asciiTheme="minorHAnsi" w:hAnsiTheme="minorHAnsi" w:cstheme="minorHAnsi"/>
                <w:sz w:val="22"/>
                <w:szCs w:val="22"/>
              </w:rPr>
              <w:t>Use various IS packages/systems and is proficient in the use of new technologies.</w:t>
            </w:r>
          </w:p>
          <w:p w14:paraId="398055BC" w14:textId="231F3D06" w:rsidR="009A107A" w:rsidRPr="009A107A" w:rsidRDefault="00B7541F" w:rsidP="009A107A">
            <w:pPr>
              <w:pStyle w:val="ListParagraph"/>
              <w:numPr>
                <w:ilvl w:val="0"/>
                <w:numId w:val="9"/>
              </w:numPr>
              <w:spacing w:line="360" w:lineRule="auto"/>
              <w:ind w:right="113"/>
              <w:jc w:val="both"/>
              <w:rPr>
                <w:rFonts w:asciiTheme="minorHAnsi" w:hAnsiTheme="minorHAnsi" w:cstheme="minorHAnsi"/>
                <w:sz w:val="22"/>
                <w:szCs w:val="22"/>
              </w:rPr>
            </w:pPr>
            <w:r w:rsidRPr="005D01DB">
              <w:rPr>
                <w:rFonts w:asciiTheme="minorHAnsi" w:hAnsiTheme="minorHAnsi" w:cstheme="minorHAnsi"/>
                <w:sz w:val="22"/>
                <w:szCs w:val="22"/>
              </w:rPr>
              <w:t>Demonstrate commitment to self-development and improving skills and knowledge base.</w:t>
            </w:r>
          </w:p>
        </w:tc>
      </w:tr>
      <w:tr w:rsidR="001B429A" w:rsidRPr="00ED3431" w14:paraId="21B600B3" w14:textId="77777777" w:rsidTr="00B7541F">
        <w:tc>
          <w:tcPr>
            <w:tcW w:w="1554" w:type="dxa"/>
            <w:vAlign w:val="center"/>
          </w:tcPr>
          <w:p w14:paraId="22FF5EA5" w14:textId="77777777" w:rsidR="00EE7838" w:rsidRPr="006176B1" w:rsidRDefault="00EE7838" w:rsidP="009A107A">
            <w:pPr>
              <w:spacing w:line="276" w:lineRule="auto"/>
              <w:rPr>
                <w:rFonts w:asciiTheme="minorHAnsi" w:hAnsiTheme="minorHAnsi" w:cstheme="minorHAnsi"/>
                <w:b/>
                <w:bCs/>
                <w:color w:val="000000" w:themeColor="text1"/>
                <w:sz w:val="22"/>
                <w:szCs w:val="22"/>
                <w:lang w:val="en-IE"/>
              </w:rPr>
            </w:pPr>
            <w:r w:rsidRPr="006176B1">
              <w:rPr>
                <w:rFonts w:asciiTheme="minorHAnsi" w:hAnsiTheme="minorHAnsi" w:cstheme="minorHAnsi"/>
                <w:b/>
                <w:bCs/>
                <w:color w:val="000000" w:themeColor="text1"/>
                <w:sz w:val="22"/>
                <w:szCs w:val="22"/>
                <w:lang w:val="en-IE"/>
              </w:rPr>
              <w:t>Delivery of Results</w:t>
            </w:r>
          </w:p>
          <w:p w14:paraId="5BE023BC" w14:textId="65EBD2B5" w:rsidR="001B429A" w:rsidRPr="00ED3431" w:rsidRDefault="001B429A" w:rsidP="000B0926">
            <w:pPr>
              <w:pStyle w:val="ListParagraph"/>
              <w:spacing w:line="360" w:lineRule="auto"/>
              <w:ind w:left="0"/>
              <w:rPr>
                <w:rFonts w:asciiTheme="minorHAnsi" w:hAnsiTheme="minorHAnsi" w:cstheme="minorHAnsi"/>
                <w:b/>
                <w:bCs/>
                <w:color w:val="000000" w:themeColor="text1"/>
                <w:sz w:val="22"/>
                <w:szCs w:val="22"/>
                <w:highlight w:val="yellow"/>
                <w:lang w:val="en-IE"/>
              </w:rPr>
            </w:pPr>
          </w:p>
        </w:tc>
        <w:tc>
          <w:tcPr>
            <w:tcW w:w="7660" w:type="dxa"/>
          </w:tcPr>
          <w:p w14:paraId="71177521" w14:textId="77777777" w:rsidR="009A107A" w:rsidRDefault="009A107A" w:rsidP="009A107A">
            <w:pPr>
              <w:pStyle w:val="ListParagraph"/>
              <w:spacing w:line="276" w:lineRule="auto"/>
              <w:ind w:right="113"/>
              <w:jc w:val="both"/>
              <w:rPr>
                <w:rFonts w:asciiTheme="minorHAnsi" w:hAnsiTheme="minorHAnsi" w:cstheme="minorHAnsi"/>
                <w:sz w:val="22"/>
                <w:szCs w:val="22"/>
              </w:rPr>
            </w:pPr>
          </w:p>
          <w:p w14:paraId="7AA04C21" w14:textId="17715004" w:rsidR="00EE7838" w:rsidRPr="00EE7838" w:rsidRDefault="00EE7838" w:rsidP="009A107A">
            <w:pPr>
              <w:pStyle w:val="ListParagraph"/>
              <w:numPr>
                <w:ilvl w:val="0"/>
                <w:numId w:val="10"/>
              </w:numPr>
              <w:spacing w:line="360" w:lineRule="auto"/>
              <w:ind w:right="113"/>
              <w:jc w:val="both"/>
              <w:rPr>
                <w:rFonts w:asciiTheme="minorHAnsi" w:hAnsiTheme="minorHAnsi" w:cstheme="minorHAnsi"/>
                <w:sz w:val="22"/>
                <w:szCs w:val="22"/>
              </w:rPr>
            </w:pPr>
            <w:r w:rsidRPr="00EE7838">
              <w:rPr>
                <w:rFonts w:asciiTheme="minorHAnsi" w:hAnsiTheme="minorHAnsi" w:cstheme="minorHAnsi"/>
                <w:sz w:val="22"/>
                <w:szCs w:val="22"/>
              </w:rPr>
              <w:t>Complete work in a timely manner.</w:t>
            </w:r>
          </w:p>
          <w:p w14:paraId="729595D5" w14:textId="77777777" w:rsidR="00EE7838" w:rsidRPr="00EE7838" w:rsidRDefault="00EE7838" w:rsidP="009A107A">
            <w:pPr>
              <w:pStyle w:val="ListParagraph"/>
              <w:numPr>
                <w:ilvl w:val="0"/>
                <w:numId w:val="10"/>
              </w:numPr>
              <w:spacing w:line="360" w:lineRule="auto"/>
              <w:ind w:right="113"/>
              <w:jc w:val="both"/>
              <w:rPr>
                <w:rFonts w:asciiTheme="minorHAnsi" w:hAnsiTheme="minorHAnsi" w:cstheme="minorHAnsi"/>
                <w:sz w:val="22"/>
                <w:szCs w:val="22"/>
              </w:rPr>
            </w:pPr>
            <w:r w:rsidRPr="00EE7838">
              <w:rPr>
                <w:rFonts w:asciiTheme="minorHAnsi" w:hAnsiTheme="minorHAnsi" w:cstheme="minorHAnsi"/>
                <w:sz w:val="22"/>
                <w:szCs w:val="22"/>
              </w:rPr>
              <w:t>Adapt quickly to new ways of doing things.</w:t>
            </w:r>
          </w:p>
          <w:p w14:paraId="6FA20948" w14:textId="77777777" w:rsidR="00EE7838" w:rsidRPr="00EE7838" w:rsidRDefault="00EE7838" w:rsidP="009A107A">
            <w:pPr>
              <w:pStyle w:val="ListParagraph"/>
              <w:numPr>
                <w:ilvl w:val="0"/>
                <w:numId w:val="10"/>
              </w:numPr>
              <w:spacing w:line="360" w:lineRule="auto"/>
              <w:ind w:right="113"/>
              <w:jc w:val="both"/>
              <w:rPr>
                <w:rFonts w:asciiTheme="minorHAnsi" w:hAnsiTheme="minorHAnsi" w:cstheme="minorHAnsi"/>
                <w:sz w:val="22"/>
                <w:szCs w:val="22"/>
              </w:rPr>
            </w:pPr>
            <w:r w:rsidRPr="00EE7838">
              <w:rPr>
                <w:rFonts w:asciiTheme="minorHAnsi" w:hAnsiTheme="minorHAnsi" w:cstheme="minorHAnsi"/>
                <w:sz w:val="22"/>
                <w:szCs w:val="22"/>
              </w:rPr>
              <w:lastRenderedPageBreak/>
              <w:t xml:space="preserve">Write with correct grammar and spelling and to </w:t>
            </w:r>
            <w:proofErr w:type="gramStart"/>
            <w:r w:rsidRPr="00EE7838">
              <w:rPr>
                <w:rFonts w:asciiTheme="minorHAnsi" w:hAnsiTheme="minorHAnsi" w:cstheme="minorHAnsi"/>
                <w:sz w:val="22"/>
                <w:szCs w:val="22"/>
              </w:rPr>
              <w:t>c</w:t>
            </w:r>
            <w:r w:rsidRPr="00EE7838">
              <w:rPr>
                <w:rFonts w:asciiTheme="minorHAnsi" w:hAnsiTheme="minorHAnsi" w:cstheme="minorHAnsi"/>
                <w:color w:val="000000"/>
                <w:sz w:val="22"/>
                <w:szCs w:val="22"/>
              </w:rPr>
              <w:t>ommunicate effectively both verbally and in writing at all times</w:t>
            </w:r>
            <w:proofErr w:type="gramEnd"/>
            <w:r w:rsidRPr="00EE7838">
              <w:rPr>
                <w:rFonts w:asciiTheme="minorHAnsi" w:hAnsiTheme="minorHAnsi" w:cstheme="minorHAnsi"/>
                <w:color w:val="000000"/>
                <w:sz w:val="22"/>
                <w:szCs w:val="22"/>
              </w:rPr>
              <w:t>.</w:t>
            </w:r>
          </w:p>
          <w:p w14:paraId="364B0791" w14:textId="77777777" w:rsidR="00EE7838" w:rsidRPr="00EE7838" w:rsidRDefault="00EE7838" w:rsidP="009A107A">
            <w:pPr>
              <w:pStyle w:val="ListParagraph"/>
              <w:numPr>
                <w:ilvl w:val="0"/>
                <w:numId w:val="10"/>
              </w:numPr>
              <w:spacing w:line="360" w:lineRule="auto"/>
              <w:ind w:right="113"/>
              <w:jc w:val="both"/>
              <w:rPr>
                <w:rFonts w:asciiTheme="minorHAnsi" w:hAnsiTheme="minorHAnsi" w:cstheme="minorHAnsi"/>
                <w:sz w:val="22"/>
                <w:szCs w:val="22"/>
              </w:rPr>
            </w:pPr>
            <w:r w:rsidRPr="00EE7838">
              <w:rPr>
                <w:rFonts w:asciiTheme="minorHAnsi" w:hAnsiTheme="minorHAnsi" w:cstheme="minorHAnsi"/>
                <w:sz w:val="22"/>
                <w:szCs w:val="22"/>
              </w:rPr>
              <w:t xml:space="preserve">Deliver </w:t>
            </w:r>
            <w:r w:rsidRPr="00EE7838">
              <w:rPr>
                <w:rFonts w:asciiTheme="minorHAnsi" w:hAnsiTheme="minorHAnsi" w:cstheme="minorHAnsi"/>
                <w:color w:val="000000"/>
                <w:sz w:val="22"/>
                <w:szCs w:val="22"/>
              </w:rPr>
              <w:t>a message in a clear and coherent fashion.</w:t>
            </w:r>
          </w:p>
          <w:p w14:paraId="776E1B9E" w14:textId="77777777" w:rsidR="00EE7838" w:rsidRPr="00EE7838" w:rsidRDefault="00EE7838" w:rsidP="009A107A">
            <w:pPr>
              <w:pStyle w:val="ListParagraph"/>
              <w:numPr>
                <w:ilvl w:val="0"/>
                <w:numId w:val="10"/>
              </w:numPr>
              <w:spacing w:line="360" w:lineRule="auto"/>
              <w:ind w:right="113"/>
              <w:jc w:val="both"/>
              <w:rPr>
                <w:rFonts w:asciiTheme="minorHAnsi" w:hAnsiTheme="minorHAnsi" w:cstheme="minorHAnsi"/>
                <w:sz w:val="22"/>
                <w:szCs w:val="22"/>
              </w:rPr>
            </w:pPr>
            <w:r w:rsidRPr="00EE7838">
              <w:rPr>
                <w:rFonts w:asciiTheme="minorHAnsi" w:hAnsiTheme="minorHAnsi" w:cstheme="minorHAnsi"/>
                <w:sz w:val="22"/>
                <w:szCs w:val="22"/>
              </w:rPr>
              <w:t>Identify and appreciates the urgency and importance of different tasks.</w:t>
            </w:r>
          </w:p>
          <w:p w14:paraId="7F31D47F" w14:textId="77777777" w:rsidR="00343E93" w:rsidRDefault="00EE7838" w:rsidP="009A107A">
            <w:pPr>
              <w:pStyle w:val="ListParagraph"/>
              <w:numPr>
                <w:ilvl w:val="0"/>
                <w:numId w:val="10"/>
              </w:numPr>
              <w:spacing w:line="360" w:lineRule="auto"/>
              <w:jc w:val="both"/>
              <w:rPr>
                <w:rFonts w:asciiTheme="minorHAnsi" w:hAnsiTheme="minorHAnsi" w:cstheme="minorHAnsi"/>
                <w:sz w:val="22"/>
                <w:szCs w:val="22"/>
              </w:rPr>
            </w:pPr>
            <w:r w:rsidRPr="00EE7838">
              <w:rPr>
                <w:rFonts w:asciiTheme="minorHAnsi" w:hAnsiTheme="minorHAnsi" w:cstheme="minorHAnsi"/>
                <w:sz w:val="22"/>
                <w:szCs w:val="22"/>
              </w:rPr>
              <w:t>Demonstrate flexibility in ensuring work is delivered and sees it through to the appropriate next level.</w:t>
            </w:r>
          </w:p>
          <w:p w14:paraId="7B19A403" w14:textId="56266359" w:rsidR="009A107A" w:rsidRPr="00EE7838" w:rsidRDefault="009A107A" w:rsidP="009A107A">
            <w:pPr>
              <w:pStyle w:val="ListParagraph"/>
              <w:jc w:val="both"/>
              <w:rPr>
                <w:rFonts w:asciiTheme="minorHAnsi" w:hAnsiTheme="minorHAnsi" w:cstheme="minorHAnsi"/>
                <w:sz w:val="22"/>
                <w:szCs w:val="22"/>
              </w:rPr>
            </w:pPr>
          </w:p>
        </w:tc>
      </w:tr>
    </w:tbl>
    <w:p w14:paraId="4D815D03" w14:textId="77777777" w:rsidR="00E24A77" w:rsidRPr="00ED3431" w:rsidRDefault="00E24A77" w:rsidP="009A107A">
      <w:pPr>
        <w:keepLines/>
        <w:tabs>
          <w:tab w:val="left" w:pos="720"/>
          <w:tab w:val="left" w:pos="2160"/>
        </w:tabs>
        <w:spacing w:line="360" w:lineRule="auto"/>
        <w:jc w:val="both"/>
        <w:rPr>
          <w:rFonts w:asciiTheme="minorHAnsi" w:hAnsiTheme="minorHAnsi" w:cstheme="minorHAnsi"/>
          <w:b/>
          <w:bCs/>
          <w:sz w:val="22"/>
          <w:szCs w:val="22"/>
        </w:rPr>
      </w:pPr>
    </w:p>
    <w:p w14:paraId="51AF3C27" w14:textId="1995E4C4" w:rsidR="001A346F" w:rsidRPr="00ED3431" w:rsidRDefault="00BA34D5" w:rsidP="00BA34D5">
      <w:pPr>
        <w:keepLines/>
        <w:tabs>
          <w:tab w:val="left" w:pos="720"/>
          <w:tab w:val="left" w:pos="2160"/>
        </w:tabs>
        <w:spacing w:line="360" w:lineRule="auto"/>
        <w:ind w:left="284" w:hanging="142"/>
        <w:jc w:val="both"/>
        <w:rPr>
          <w:rFonts w:asciiTheme="minorHAnsi" w:hAnsiTheme="minorHAnsi" w:cstheme="minorHAnsi"/>
          <w:b/>
          <w:bCs/>
          <w:color w:val="000000" w:themeColor="text1"/>
          <w:sz w:val="22"/>
          <w:szCs w:val="22"/>
        </w:rPr>
      </w:pPr>
      <w:r w:rsidRPr="00ED3431">
        <w:rPr>
          <w:rFonts w:asciiTheme="minorHAnsi" w:hAnsiTheme="minorHAnsi" w:cstheme="minorHAnsi"/>
          <w:b/>
          <w:bCs/>
          <w:sz w:val="22"/>
          <w:szCs w:val="22"/>
        </w:rPr>
        <w:t xml:space="preserve">   </w:t>
      </w:r>
      <w:r w:rsidR="001A346F" w:rsidRPr="00ED3431">
        <w:rPr>
          <w:rFonts w:asciiTheme="minorHAnsi" w:hAnsiTheme="minorHAnsi" w:cstheme="minorHAnsi"/>
          <w:b/>
          <w:bCs/>
          <w:sz w:val="22"/>
          <w:szCs w:val="22"/>
        </w:rPr>
        <w:t xml:space="preserve">Candidates will also be assessed </w:t>
      </w:r>
      <w:r w:rsidR="001A346F" w:rsidRPr="00ED3431">
        <w:rPr>
          <w:rFonts w:asciiTheme="minorHAnsi" w:hAnsiTheme="minorHAnsi" w:cstheme="minorHAnsi"/>
          <w:b/>
          <w:bCs/>
          <w:sz w:val="22"/>
          <w:szCs w:val="22"/>
          <w:u w:val="single"/>
        </w:rPr>
        <w:t>at</w:t>
      </w:r>
      <w:r w:rsidR="00BC4D49">
        <w:rPr>
          <w:rFonts w:asciiTheme="minorHAnsi" w:hAnsiTheme="minorHAnsi" w:cstheme="minorHAnsi"/>
          <w:b/>
          <w:bCs/>
          <w:sz w:val="22"/>
          <w:szCs w:val="22"/>
          <w:u w:val="single"/>
        </w:rPr>
        <w:t xml:space="preserve"> </w:t>
      </w:r>
      <w:r w:rsidR="001A346F" w:rsidRPr="00ED3431">
        <w:rPr>
          <w:rFonts w:asciiTheme="minorHAnsi" w:hAnsiTheme="minorHAnsi" w:cstheme="minorHAnsi"/>
          <w:b/>
          <w:bCs/>
          <w:sz w:val="22"/>
          <w:szCs w:val="22"/>
          <w:u w:val="single"/>
        </w:rPr>
        <w:t>interview</w:t>
      </w:r>
      <w:r w:rsidR="001A346F" w:rsidRPr="00ED3431">
        <w:rPr>
          <w:rFonts w:asciiTheme="minorHAnsi" w:hAnsiTheme="minorHAnsi" w:cstheme="minorHAnsi"/>
          <w:b/>
          <w:bCs/>
          <w:sz w:val="22"/>
          <w:szCs w:val="22"/>
        </w:rPr>
        <w:t xml:space="preserve"> </w:t>
      </w:r>
      <w:proofErr w:type="gramStart"/>
      <w:r w:rsidR="001A346F" w:rsidRPr="00ED3431">
        <w:rPr>
          <w:rFonts w:asciiTheme="minorHAnsi" w:hAnsiTheme="minorHAnsi" w:cstheme="minorHAnsi"/>
          <w:b/>
          <w:bCs/>
          <w:sz w:val="22"/>
          <w:szCs w:val="22"/>
        </w:rPr>
        <w:t>on the basis of</w:t>
      </w:r>
      <w:proofErr w:type="gramEnd"/>
      <w:r w:rsidR="001A346F" w:rsidRPr="00ED3431">
        <w:rPr>
          <w:rFonts w:asciiTheme="minorHAnsi" w:hAnsiTheme="minorHAnsi" w:cstheme="minorHAnsi"/>
          <w:b/>
          <w:bCs/>
          <w:sz w:val="22"/>
          <w:szCs w:val="22"/>
        </w:rPr>
        <w:t xml:space="preserve"> how they demonstrate their </w:t>
      </w:r>
      <w:r w:rsidR="001A346F" w:rsidRPr="00ED3431">
        <w:rPr>
          <w:rFonts w:asciiTheme="minorHAnsi" w:hAnsiTheme="minorHAnsi" w:cstheme="minorHAnsi"/>
          <w:b/>
          <w:bCs/>
          <w:color w:val="000000" w:themeColor="text1"/>
          <w:sz w:val="22"/>
          <w:szCs w:val="22"/>
        </w:rPr>
        <w:t xml:space="preserve">Relevant </w:t>
      </w:r>
      <w:r w:rsidRPr="00ED3431">
        <w:rPr>
          <w:rFonts w:asciiTheme="minorHAnsi" w:hAnsiTheme="minorHAnsi" w:cstheme="minorHAnsi"/>
          <w:b/>
          <w:bCs/>
          <w:color w:val="000000" w:themeColor="text1"/>
          <w:sz w:val="22"/>
          <w:szCs w:val="22"/>
        </w:rPr>
        <w:t xml:space="preserve">  </w:t>
      </w:r>
      <w:r w:rsidR="001A346F" w:rsidRPr="00ED3431">
        <w:rPr>
          <w:rFonts w:asciiTheme="minorHAnsi" w:hAnsiTheme="minorHAnsi" w:cstheme="minorHAnsi"/>
          <w:b/>
          <w:bCs/>
          <w:color w:val="000000" w:themeColor="text1"/>
          <w:sz w:val="22"/>
          <w:szCs w:val="22"/>
        </w:rPr>
        <w:t>Knowledge and Experience.</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7655"/>
      </w:tblGrid>
      <w:tr w:rsidR="001A346F" w:rsidRPr="004B2C98" w14:paraId="4131CC1D" w14:textId="77777777" w:rsidTr="00BA34D5">
        <w:trPr>
          <w:trHeight w:val="1948"/>
        </w:trPr>
        <w:tc>
          <w:tcPr>
            <w:tcW w:w="1559" w:type="dxa"/>
            <w:vAlign w:val="center"/>
          </w:tcPr>
          <w:p w14:paraId="3AC072E8" w14:textId="77777777" w:rsidR="008211BB" w:rsidRPr="00ED3431" w:rsidRDefault="008211BB" w:rsidP="009A107A">
            <w:pPr>
              <w:pStyle w:val="TableParagraph"/>
              <w:spacing w:line="276" w:lineRule="auto"/>
              <w:ind w:left="57" w:firstLine="0"/>
              <w:rPr>
                <w:rFonts w:ascii="Calibri" w:hAnsi="Calibri" w:cs="Calibri"/>
                <w:b/>
                <w:bCs/>
              </w:rPr>
            </w:pPr>
            <w:r w:rsidRPr="00ED3431">
              <w:rPr>
                <w:rFonts w:ascii="Calibri" w:hAnsi="Calibri" w:cs="Calibri"/>
                <w:b/>
                <w:bCs/>
              </w:rPr>
              <w:t xml:space="preserve">Specialist Knowledge, </w:t>
            </w:r>
          </w:p>
          <w:p w14:paraId="4BC90878" w14:textId="02A4B61F" w:rsidR="003C604E" w:rsidRPr="00ED3431" w:rsidRDefault="008211BB" w:rsidP="009A107A">
            <w:pPr>
              <w:pStyle w:val="TableParagraph"/>
              <w:spacing w:line="276" w:lineRule="auto"/>
              <w:ind w:left="57" w:right="132" w:firstLine="0"/>
              <w:rPr>
                <w:rFonts w:asciiTheme="minorHAnsi" w:hAnsiTheme="minorHAnsi" w:cstheme="minorHAnsi"/>
                <w:b/>
                <w:sz w:val="24"/>
                <w:szCs w:val="24"/>
              </w:rPr>
            </w:pPr>
            <w:r w:rsidRPr="00ED3431">
              <w:rPr>
                <w:rFonts w:ascii="Calibri" w:hAnsi="Calibri" w:cs="Calibri"/>
                <w:b/>
                <w:bCs/>
                <w:spacing w:val="-59"/>
              </w:rPr>
              <w:t> </w:t>
            </w:r>
            <w:r w:rsidRPr="00ED3431">
              <w:rPr>
                <w:rFonts w:ascii="Calibri" w:hAnsi="Calibri" w:cs="Calibri"/>
                <w:b/>
                <w:bCs/>
              </w:rPr>
              <w:t>Expertise and Self</w:t>
            </w:r>
            <w:r w:rsidRPr="00ED3431">
              <w:rPr>
                <w:rFonts w:ascii="Calibri" w:hAnsi="Calibri" w:cs="Calibri"/>
                <w:b/>
                <w:bCs/>
                <w:spacing w:val="1"/>
              </w:rPr>
              <w:t xml:space="preserve"> </w:t>
            </w:r>
            <w:r w:rsidRPr="00ED3431">
              <w:rPr>
                <w:rFonts w:ascii="Calibri" w:hAnsi="Calibri" w:cs="Calibri"/>
                <w:b/>
                <w:bCs/>
              </w:rPr>
              <w:t>Development</w:t>
            </w:r>
          </w:p>
          <w:p w14:paraId="3A2C15F4" w14:textId="3A7B1931" w:rsidR="001A346F" w:rsidRPr="00ED3431" w:rsidRDefault="001A346F" w:rsidP="000B0926">
            <w:pPr>
              <w:pStyle w:val="TableParagraph"/>
              <w:spacing w:line="360" w:lineRule="auto"/>
              <w:ind w:left="141" w:right="113" w:hanging="28"/>
              <w:rPr>
                <w:rFonts w:asciiTheme="minorHAnsi" w:hAnsiTheme="minorHAnsi" w:cstheme="minorHAnsi"/>
                <w:b/>
              </w:rPr>
            </w:pPr>
          </w:p>
        </w:tc>
        <w:tc>
          <w:tcPr>
            <w:tcW w:w="7655" w:type="dxa"/>
          </w:tcPr>
          <w:p w14:paraId="0AC11515" w14:textId="77777777" w:rsidR="009A107A" w:rsidRPr="009A107A" w:rsidRDefault="009A107A" w:rsidP="009A107A">
            <w:pPr>
              <w:pStyle w:val="ListParagraph"/>
              <w:spacing w:line="360" w:lineRule="auto"/>
              <w:ind w:right="113"/>
              <w:jc w:val="both"/>
              <w:rPr>
                <w:rFonts w:ascii="Calibri" w:hAnsi="Calibri"/>
                <w:color w:val="000000"/>
                <w:sz w:val="22"/>
                <w:szCs w:val="22"/>
                <w:lang w:val="en-IE"/>
              </w:rPr>
            </w:pPr>
          </w:p>
          <w:p w14:paraId="0754F9F8" w14:textId="35B20D9D" w:rsidR="008211BB" w:rsidRPr="00ED3431" w:rsidRDefault="008211BB" w:rsidP="009A107A">
            <w:pPr>
              <w:pStyle w:val="ListParagraph"/>
              <w:numPr>
                <w:ilvl w:val="0"/>
                <w:numId w:val="6"/>
              </w:numPr>
              <w:spacing w:line="360" w:lineRule="auto"/>
              <w:ind w:right="113"/>
              <w:jc w:val="both"/>
              <w:rPr>
                <w:rFonts w:ascii="Calibri" w:hAnsi="Calibri"/>
                <w:color w:val="000000"/>
                <w:sz w:val="22"/>
                <w:szCs w:val="22"/>
                <w:lang w:val="en-IE"/>
              </w:rPr>
            </w:pPr>
            <w:r w:rsidRPr="00ED3431">
              <w:rPr>
                <w:rFonts w:ascii="Calibri" w:hAnsi="Calibri"/>
                <w:color w:val="000000"/>
                <w:sz w:val="22"/>
                <w:szCs w:val="22"/>
              </w:rPr>
              <w:t xml:space="preserve">Knowledge and understanding of the role of </w:t>
            </w:r>
            <w:r w:rsidR="00DD3FE9">
              <w:rPr>
                <w:rFonts w:ascii="Calibri" w:hAnsi="Calibri"/>
                <w:color w:val="000000"/>
                <w:sz w:val="22"/>
                <w:szCs w:val="22"/>
              </w:rPr>
              <w:t>Emergency Control Operator</w:t>
            </w:r>
          </w:p>
          <w:p w14:paraId="62064F7F" w14:textId="77777777" w:rsidR="008211BB" w:rsidRPr="00ED3431" w:rsidRDefault="008211BB" w:rsidP="009A107A">
            <w:pPr>
              <w:pStyle w:val="ListParagraph"/>
              <w:numPr>
                <w:ilvl w:val="0"/>
                <w:numId w:val="6"/>
              </w:numPr>
              <w:spacing w:line="360" w:lineRule="auto"/>
              <w:ind w:right="113"/>
              <w:jc w:val="both"/>
              <w:rPr>
                <w:rFonts w:ascii="Calibri" w:hAnsi="Calibri"/>
                <w:color w:val="000000"/>
                <w:sz w:val="22"/>
                <w:szCs w:val="22"/>
              </w:rPr>
            </w:pPr>
            <w:r w:rsidRPr="00ED3431">
              <w:rPr>
                <w:rFonts w:ascii="Calibri" w:hAnsi="Calibri"/>
                <w:color w:val="000000"/>
                <w:sz w:val="22"/>
                <w:szCs w:val="22"/>
              </w:rPr>
              <w:t>Range and depth of experience relevant to the post.</w:t>
            </w:r>
          </w:p>
          <w:p w14:paraId="2724A204" w14:textId="77777777" w:rsidR="008211BB" w:rsidRPr="00ED3431" w:rsidRDefault="008211BB" w:rsidP="009A107A">
            <w:pPr>
              <w:pStyle w:val="ListParagraph"/>
              <w:numPr>
                <w:ilvl w:val="0"/>
                <w:numId w:val="6"/>
              </w:numPr>
              <w:spacing w:line="360" w:lineRule="auto"/>
              <w:ind w:right="113"/>
              <w:jc w:val="both"/>
              <w:rPr>
                <w:rFonts w:ascii="Calibri" w:hAnsi="Calibri"/>
                <w:color w:val="000000"/>
                <w:sz w:val="22"/>
                <w:szCs w:val="22"/>
              </w:rPr>
            </w:pPr>
            <w:r w:rsidRPr="00ED3431">
              <w:rPr>
                <w:rFonts w:ascii="Calibri" w:hAnsi="Calibri"/>
                <w:color w:val="000000"/>
                <w:sz w:val="22"/>
                <w:szCs w:val="22"/>
              </w:rPr>
              <w:t>Specialist knowledge, expertise in previous &amp; current working environment.</w:t>
            </w:r>
          </w:p>
          <w:p w14:paraId="3F2F7D9B" w14:textId="77777777" w:rsidR="00092AA4" w:rsidRPr="00ED3431" w:rsidRDefault="008211BB" w:rsidP="009A107A">
            <w:pPr>
              <w:pStyle w:val="ListParagraph"/>
              <w:numPr>
                <w:ilvl w:val="0"/>
                <w:numId w:val="6"/>
              </w:numPr>
              <w:spacing w:line="360" w:lineRule="auto"/>
              <w:ind w:right="113"/>
              <w:jc w:val="both"/>
              <w:rPr>
                <w:rFonts w:ascii="Calibri" w:hAnsi="Calibri"/>
                <w:color w:val="000000"/>
                <w:sz w:val="22"/>
                <w:szCs w:val="22"/>
              </w:rPr>
            </w:pPr>
            <w:r w:rsidRPr="00ED3431">
              <w:rPr>
                <w:rFonts w:ascii="Calibri" w:hAnsi="Calibri"/>
                <w:color w:val="000000"/>
                <w:sz w:val="22"/>
                <w:szCs w:val="22"/>
              </w:rPr>
              <w:t>Understanding of local government legislation, local government policy.</w:t>
            </w:r>
          </w:p>
          <w:p w14:paraId="7411C4BE" w14:textId="77777777" w:rsidR="00E946BB" w:rsidRPr="009A107A" w:rsidRDefault="008211BB" w:rsidP="009A107A">
            <w:pPr>
              <w:pStyle w:val="ListParagraph"/>
              <w:numPr>
                <w:ilvl w:val="0"/>
                <w:numId w:val="6"/>
              </w:numPr>
              <w:spacing w:line="360" w:lineRule="auto"/>
              <w:ind w:right="113"/>
              <w:jc w:val="both"/>
              <w:rPr>
                <w:rFonts w:ascii="Calibri" w:hAnsi="Calibri"/>
                <w:color w:val="000000"/>
                <w:sz w:val="22"/>
                <w:szCs w:val="22"/>
              </w:rPr>
            </w:pPr>
            <w:r w:rsidRPr="00ED3431">
              <w:rPr>
                <w:rFonts w:ascii="Calibri" w:hAnsi="Calibri" w:cs="Calibri"/>
                <w:color w:val="000000"/>
                <w:sz w:val="22"/>
                <w:szCs w:val="22"/>
                <w:lang w:eastAsia="en-IE"/>
              </w:rPr>
              <w:t>A clear understanding of Health and Safety Policy and Procedures</w:t>
            </w:r>
            <w:r w:rsidRPr="00ED3431">
              <w:rPr>
                <w:rFonts w:ascii="Calibri" w:hAnsi="Calibri" w:cs="Calibri"/>
                <w:color w:val="000000"/>
                <w:lang w:eastAsia="en-IE"/>
              </w:rPr>
              <w:t>.</w:t>
            </w:r>
          </w:p>
          <w:p w14:paraId="6BA5581A" w14:textId="1B0C3A91" w:rsidR="009A107A" w:rsidRPr="00ED3431" w:rsidRDefault="009A107A" w:rsidP="009A107A">
            <w:pPr>
              <w:pStyle w:val="ListParagraph"/>
              <w:spacing w:line="360" w:lineRule="auto"/>
              <w:ind w:right="113"/>
              <w:jc w:val="both"/>
              <w:rPr>
                <w:rFonts w:ascii="Calibri" w:hAnsi="Calibri"/>
                <w:color w:val="000000"/>
                <w:sz w:val="22"/>
                <w:szCs w:val="22"/>
              </w:rPr>
            </w:pPr>
          </w:p>
        </w:tc>
      </w:tr>
    </w:tbl>
    <w:p w14:paraId="128ED497" w14:textId="77777777" w:rsidR="001A346F" w:rsidRPr="000C1388" w:rsidRDefault="001A346F" w:rsidP="000B0926">
      <w:pPr>
        <w:keepLines/>
        <w:tabs>
          <w:tab w:val="left" w:pos="720"/>
          <w:tab w:val="left" w:pos="2160"/>
        </w:tabs>
        <w:spacing w:line="360" w:lineRule="auto"/>
        <w:jc w:val="both"/>
        <w:rPr>
          <w:rFonts w:asciiTheme="minorHAnsi" w:hAnsiTheme="minorHAnsi" w:cstheme="minorHAnsi"/>
          <w:b/>
          <w:bCs/>
          <w:sz w:val="18"/>
          <w:szCs w:val="18"/>
          <w:u w:val="single"/>
        </w:rPr>
      </w:pPr>
    </w:p>
    <w:p w14:paraId="3E709258" w14:textId="582376A4" w:rsidR="00B7541F" w:rsidRPr="000C1388" w:rsidRDefault="00B7541F" w:rsidP="000C1388">
      <w:pPr>
        <w:pStyle w:val="Heading2"/>
        <w:numPr>
          <w:ilvl w:val="0"/>
          <w:numId w:val="7"/>
        </w:numPr>
        <w:rPr>
          <w:rFonts w:asciiTheme="minorHAnsi" w:hAnsiTheme="minorHAnsi" w:cstheme="minorHAnsi"/>
          <w:b/>
          <w:bCs/>
          <w:color w:val="auto"/>
          <w:sz w:val="22"/>
          <w:szCs w:val="22"/>
          <w:u w:val="single"/>
        </w:rPr>
      </w:pPr>
      <w:bookmarkStart w:id="35" w:name="_Toc187313983"/>
      <w:r w:rsidRPr="000C1388">
        <w:rPr>
          <w:rFonts w:asciiTheme="minorHAnsi" w:hAnsiTheme="minorHAnsi" w:cstheme="minorHAnsi"/>
          <w:b/>
          <w:bCs/>
          <w:color w:val="auto"/>
          <w:sz w:val="22"/>
          <w:szCs w:val="22"/>
          <w:u w:val="single"/>
        </w:rPr>
        <w:t>UNIFORM:</w:t>
      </w:r>
      <w:bookmarkEnd w:id="35"/>
    </w:p>
    <w:p w14:paraId="7FAB0EB6" w14:textId="77777777" w:rsidR="00B7541F" w:rsidRDefault="00B7541F" w:rsidP="000C6BC9">
      <w:pPr>
        <w:spacing w:line="360" w:lineRule="auto"/>
        <w:ind w:left="360"/>
        <w:jc w:val="both"/>
        <w:rPr>
          <w:rFonts w:asciiTheme="minorHAnsi" w:hAnsiTheme="minorHAnsi" w:cstheme="minorHAnsi"/>
          <w:bCs/>
          <w:sz w:val="22"/>
          <w:szCs w:val="22"/>
        </w:rPr>
      </w:pPr>
      <w:r w:rsidRPr="000C1388">
        <w:rPr>
          <w:rFonts w:asciiTheme="minorHAnsi" w:hAnsiTheme="minorHAnsi" w:cstheme="minorHAnsi"/>
          <w:bCs/>
          <w:sz w:val="22"/>
          <w:szCs w:val="22"/>
        </w:rPr>
        <w:t>The person</w:t>
      </w:r>
      <w:r w:rsidRPr="00B73079">
        <w:rPr>
          <w:rFonts w:asciiTheme="minorHAnsi" w:hAnsiTheme="minorHAnsi" w:cstheme="minorHAnsi"/>
          <w:bCs/>
          <w:sz w:val="22"/>
          <w:szCs w:val="22"/>
        </w:rPr>
        <w:t xml:space="preserve"> employed may be required to wear a uniform and </w:t>
      </w:r>
      <w:proofErr w:type="gramStart"/>
      <w:r w:rsidRPr="00B73079">
        <w:rPr>
          <w:rFonts w:asciiTheme="minorHAnsi" w:hAnsiTheme="minorHAnsi" w:cstheme="minorHAnsi"/>
          <w:bCs/>
          <w:sz w:val="22"/>
          <w:szCs w:val="22"/>
        </w:rPr>
        <w:t>maintain it in good condition at all times</w:t>
      </w:r>
      <w:proofErr w:type="gramEnd"/>
      <w:r w:rsidRPr="00B73079">
        <w:rPr>
          <w:rFonts w:asciiTheme="minorHAnsi" w:hAnsiTheme="minorHAnsi" w:cstheme="minorHAnsi"/>
          <w:bCs/>
          <w:sz w:val="22"/>
          <w:szCs w:val="22"/>
        </w:rPr>
        <w:t xml:space="preserve"> while on duty. The uniform shall be supplied by the County Council.</w:t>
      </w:r>
    </w:p>
    <w:p w14:paraId="51BE6982" w14:textId="77777777" w:rsidR="000C1388" w:rsidRPr="000C1388" w:rsidRDefault="000C1388" w:rsidP="000C6BC9">
      <w:pPr>
        <w:spacing w:line="360" w:lineRule="auto"/>
        <w:ind w:left="360"/>
        <w:jc w:val="both"/>
        <w:rPr>
          <w:rFonts w:asciiTheme="minorHAnsi" w:hAnsiTheme="minorHAnsi" w:cstheme="minorHAnsi"/>
          <w:b/>
          <w:bCs/>
          <w:sz w:val="18"/>
          <w:szCs w:val="18"/>
          <w:u w:val="single"/>
        </w:rPr>
      </w:pPr>
    </w:p>
    <w:p w14:paraId="606046AA" w14:textId="357E795D" w:rsidR="00B7541F" w:rsidRPr="000C1388" w:rsidRDefault="00B7541F" w:rsidP="000C1388">
      <w:pPr>
        <w:pStyle w:val="Heading2"/>
        <w:numPr>
          <w:ilvl w:val="0"/>
          <w:numId w:val="7"/>
        </w:numPr>
        <w:rPr>
          <w:rFonts w:asciiTheme="minorHAnsi" w:hAnsiTheme="minorHAnsi" w:cstheme="minorHAnsi"/>
          <w:b/>
          <w:bCs/>
          <w:color w:val="auto"/>
          <w:sz w:val="22"/>
          <w:szCs w:val="22"/>
          <w:u w:val="single"/>
        </w:rPr>
      </w:pPr>
      <w:bookmarkStart w:id="36" w:name="_Toc187313984"/>
      <w:r w:rsidRPr="000C1388">
        <w:rPr>
          <w:rFonts w:asciiTheme="minorHAnsi" w:hAnsiTheme="minorHAnsi" w:cstheme="minorHAnsi"/>
          <w:b/>
          <w:bCs/>
          <w:color w:val="auto"/>
          <w:sz w:val="22"/>
          <w:szCs w:val="22"/>
          <w:u w:val="single"/>
        </w:rPr>
        <w:t>TRAINING:</w:t>
      </w:r>
      <w:bookmarkEnd w:id="36"/>
    </w:p>
    <w:p w14:paraId="6883CCFC" w14:textId="77777777" w:rsidR="00B7541F" w:rsidRDefault="00B7541F" w:rsidP="000C6BC9">
      <w:pPr>
        <w:spacing w:line="360" w:lineRule="auto"/>
        <w:ind w:left="360"/>
        <w:jc w:val="both"/>
        <w:rPr>
          <w:rFonts w:asciiTheme="minorHAnsi" w:hAnsiTheme="minorHAnsi" w:cstheme="minorHAnsi"/>
          <w:bCs/>
          <w:sz w:val="22"/>
          <w:szCs w:val="22"/>
        </w:rPr>
      </w:pPr>
      <w:r w:rsidRPr="00B73079">
        <w:rPr>
          <w:rFonts w:asciiTheme="minorHAnsi" w:hAnsiTheme="minorHAnsi" w:cstheme="minorHAnsi"/>
          <w:bCs/>
          <w:sz w:val="22"/>
          <w:szCs w:val="22"/>
        </w:rPr>
        <w:t>The person employed shall be required to undertake all ongoing training courses specified by the Council relevant to the operational or administrative needs of the Regional Communications Centre (including training courses outside of the State), if necessary.</w:t>
      </w:r>
    </w:p>
    <w:p w14:paraId="235BC899" w14:textId="77777777" w:rsidR="00B7541F" w:rsidRPr="008673DA" w:rsidRDefault="00B7541F" w:rsidP="000C6BC9">
      <w:pPr>
        <w:spacing w:line="360" w:lineRule="auto"/>
        <w:ind w:left="360"/>
        <w:jc w:val="both"/>
        <w:rPr>
          <w:rFonts w:asciiTheme="minorHAnsi" w:hAnsiTheme="minorHAnsi" w:cstheme="minorHAnsi"/>
          <w:bCs/>
          <w:sz w:val="22"/>
          <w:szCs w:val="22"/>
        </w:rPr>
      </w:pPr>
      <w:r w:rsidRPr="00B73079">
        <w:rPr>
          <w:rFonts w:asciiTheme="minorHAnsi" w:hAnsiTheme="minorHAnsi" w:cstheme="minorHAnsi"/>
          <w:bCs/>
          <w:sz w:val="22"/>
          <w:szCs w:val="22"/>
        </w:rPr>
        <w:t xml:space="preserve"> </w:t>
      </w:r>
    </w:p>
    <w:p w14:paraId="132B6263" w14:textId="5E11F375" w:rsidR="00B7541F" w:rsidRPr="000C1388" w:rsidRDefault="00B7541F" w:rsidP="000C1388">
      <w:pPr>
        <w:pStyle w:val="Heading2"/>
        <w:numPr>
          <w:ilvl w:val="0"/>
          <w:numId w:val="7"/>
        </w:numPr>
        <w:rPr>
          <w:rFonts w:asciiTheme="minorHAnsi" w:hAnsiTheme="minorHAnsi" w:cstheme="minorHAnsi"/>
          <w:b/>
          <w:bCs/>
          <w:color w:val="auto"/>
          <w:sz w:val="22"/>
          <w:szCs w:val="22"/>
          <w:u w:val="single"/>
        </w:rPr>
      </w:pPr>
      <w:bookmarkStart w:id="37" w:name="_Toc187313985"/>
      <w:r w:rsidRPr="000C1388">
        <w:rPr>
          <w:rFonts w:asciiTheme="minorHAnsi" w:hAnsiTheme="minorHAnsi" w:cstheme="minorHAnsi"/>
          <w:b/>
          <w:bCs/>
          <w:color w:val="auto"/>
          <w:sz w:val="22"/>
          <w:szCs w:val="22"/>
          <w:u w:val="single"/>
        </w:rPr>
        <w:t>COMMUNICATIONS EQUIPMENT:</w:t>
      </w:r>
      <w:bookmarkEnd w:id="37"/>
    </w:p>
    <w:p w14:paraId="66CE48E6" w14:textId="78053C6B" w:rsidR="00B7541F" w:rsidRDefault="00B7541F" w:rsidP="000C6BC9">
      <w:pPr>
        <w:spacing w:line="360" w:lineRule="auto"/>
        <w:ind w:left="360"/>
        <w:jc w:val="both"/>
        <w:rPr>
          <w:rFonts w:asciiTheme="minorHAnsi" w:hAnsiTheme="minorHAnsi" w:cstheme="minorHAnsi"/>
          <w:bCs/>
          <w:sz w:val="22"/>
          <w:szCs w:val="22"/>
        </w:rPr>
      </w:pPr>
      <w:r w:rsidRPr="00B73079">
        <w:rPr>
          <w:rFonts w:asciiTheme="minorHAnsi" w:hAnsiTheme="minorHAnsi" w:cstheme="minorHAnsi"/>
          <w:bCs/>
          <w:sz w:val="22"/>
          <w:szCs w:val="22"/>
        </w:rPr>
        <w:t>The person employed may be required to carry items of communication equipment for contact outside of normal working hours. The equipment shall be supplied by the Council</w:t>
      </w:r>
      <w:r>
        <w:rPr>
          <w:rFonts w:asciiTheme="minorHAnsi" w:hAnsiTheme="minorHAnsi" w:cstheme="minorHAnsi"/>
          <w:bCs/>
          <w:sz w:val="22"/>
          <w:szCs w:val="22"/>
        </w:rPr>
        <w:t>.</w:t>
      </w:r>
    </w:p>
    <w:p w14:paraId="1EF8A712" w14:textId="77777777" w:rsidR="00B7541F" w:rsidRPr="00B7541F" w:rsidRDefault="00B7541F" w:rsidP="00B7541F">
      <w:pPr>
        <w:spacing w:line="360" w:lineRule="auto"/>
        <w:ind w:left="709"/>
        <w:jc w:val="both"/>
        <w:rPr>
          <w:rFonts w:asciiTheme="minorHAnsi" w:hAnsiTheme="minorHAnsi" w:cstheme="minorHAnsi"/>
          <w:bCs/>
          <w:sz w:val="22"/>
          <w:szCs w:val="22"/>
        </w:rPr>
      </w:pPr>
    </w:p>
    <w:p w14:paraId="7F92E948" w14:textId="198ECB17" w:rsidR="00D56764" w:rsidRPr="00380EE6" w:rsidRDefault="00D56764" w:rsidP="00A06BC3">
      <w:pPr>
        <w:pStyle w:val="Heading2"/>
        <w:numPr>
          <w:ilvl w:val="0"/>
          <w:numId w:val="7"/>
        </w:numPr>
        <w:spacing w:line="360" w:lineRule="auto"/>
        <w:rPr>
          <w:rFonts w:asciiTheme="minorHAnsi" w:hAnsiTheme="minorHAnsi" w:cstheme="minorHAnsi"/>
          <w:b/>
          <w:bCs/>
          <w:sz w:val="22"/>
          <w:szCs w:val="22"/>
          <w:u w:val="single"/>
        </w:rPr>
      </w:pPr>
      <w:bookmarkStart w:id="38" w:name="_Toc187313986"/>
      <w:r w:rsidRPr="00380EE6">
        <w:rPr>
          <w:rFonts w:asciiTheme="minorHAnsi" w:hAnsiTheme="minorHAnsi" w:cstheme="minorHAnsi"/>
          <w:b/>
          <w:bCs/>
          <w:color w:val="auto"/>
          <w:sz w:val="22"/>
          <w:szCs w:val="22"/>
          <w:u w:val="single"/>
        </w:rPr>
        <w:t>RESIDENCE:</w:t>
      </w:r>
      <w:bookmarkEnd w:id="38"/>
    </w:p>
    <w:p w14:paraId="721AB6DD" w14:textId="7A0ADE03" w:rsidR="004A21F4" w:rsidRDefault="00D56764" w:rsidP="00A06BC3">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Holders of the position shall reside in the district in which his/her duties are to be performed or within a reasonable distance thereof.</w:t>
      </w:r>
    </w:p>
    <w:p w14:paraId="64921B38" w14:textId="77777777" w:rsidR="00E24A77" w:rsidRDefault="00E24A77" w:rsidP="00A06BC3">
      <w:pPr>
        <w:spacing w:line="360" w:lineRule="auto"/>
        <w:ind w:left="340"/>
        <w:jc w:val="both"/>
        <w:rPr>
          <w:rFonts w:asciiTheme="minorHAnsi" w:hAnsiTheme="minorHAnsi" w:cstheme="minorHAnsi"/>
          <w:sz w:val="22"/>
          <w:szCs w:val="22"/>
        </w:rPr>
      </w:pPr>
    </w:p>
    <w:p w14:paraId="5F3DD9BA" w14:textId="78B695A0" w:rsidR="00FA7B5F" w:rsidRPr="00380EE6" w:rsidRDefault="00FA7B5F" w:rsidP="00A06BC3">
      <w:pPr>
        <w:pStyle w:val="Heading2"/>
        <w:numPr>
          <w:ilvl w:val="0"/>
          <w:numId w:val="7"/>
        </w:numPr>
        <w:spacing w:line="360" w:lineRule="auto"/>
        <w:rPr>
          <w:rFonts w:asciiTheme="minorHAnsi" w:hAnsiTheme="minorHAnsi" w:cstheme="minorHAnsi"/>
          <w:b/>
          <w:bCs/>
          <w:sz w:val="22"/>
          <w:szCs w:val="22"/>
          <w:u w:val="single"/>
        </w:rPr>
      </w:pPr>
      <w:bookmarkStart w:id="39" w:name="_Toc187313987"/>
      <w:r w:rsidRPr="00380EE6">
        <w:rPr>
          <w:rFonts w:asciiTheme="minorHAnsi" w:hAnsiTheme="minorHAnsi" w:cstheme="minorHAnsi"/>
          <w:b/>
          <w:bCs/>
          <w:color w:val="auto"/>
          <w:sz w:val="22"/>
          <w:szCs w:val="22"/>
          <w:u w:val="single"/>
        </w:rPr>
        <w:lastRenderedPageBreak/>
        <w:t>ANNUAL LEAVE:</w:t>
      </w:r>
      <w:bookmarkEnd w:id="39"/>
    </w:p>
    <w:p w14:paraId="65B803CE" w14:textId="3C622B71" w:rsidR="00BD23CF" w:rsidRDefault="00FA7B5F" w:rsidP="00A06BC3">
      <w:pPr>
        <w:pStyle w:val="BodyTextIndent"/>
        <w:spacing w:line="360" w:lineRule="auto"/>
        <w:ind w:left="340"/>
        <w:rPr>
          <w:rFonts w:asciiTheme="minorHAnsi" w:hAnsiTheme="minorHAnsi" w:cstheme="minorHAnsi"/>
          <w:sz w:val="22"/>
          <w:szCs w:val="22"/>
        </w:rPr>
      </w:pPr>
      <w:r w:rsidRPr="00087E05">
        <w:rPr>
          <w:rFonts w:asciiTheme="minorHAnsi" w:hAnsiTheme="minorHAnsi" w:cstheme="minorHAnsi"/>
          <w:sz w:val="22"/>
          <w:szCs w:val="22"/>
        </w:rPr>
        <w:t xml:space="preserve">Annual leave </w:t>
      </w:r>
      <w:r w:rsidRPr="00D316F7">
        <w:rPr>
          <w:rFonts w:asciiTheme="minorHAnsi" w:hAnsiTheme="minorHAnsi" w:cstheme="minorHAnsi"/>
          <w:sz w:val="22"/>
          <w:szCs w:val="22"/>
        </w:rPr>
        <w:t xml:space="preserve">entitlement </w:t>
      </w:r>
      <w:r w:rsidRPr="007C7DBD">
        <w:rPr>
          <w:rFonts w:asciiTheme="minorHAnsi" w:hAnsiTheme="minorHAnsi" w:cstheme="minorHAnsi"/>
          <w:sz w:val="22"/>
          <w:szCs w:val="22"/>
        </w:rPr>
        <w:t xml:space="preserve">is </w:t>
      </w:r>
      <w:r w:rsidR="000C1388" w:rsidRPr="007C7DBD">
        <w:rPr>
          <w:rFonts w:asciiTheme="minorHAnsi" w:hAnsiTheme="minorHAnsi" w:cstheme="minorHAnsi"/>
          <w:b/>
          <w:bCs/>
          <w:sz w:val="22"/>
          <w:szCs w:val="22"/>
        </w:rPr>
        <w:t>27</w:t>
      </w:r>
      <w:r w:rsidRPr="007C7DBD">
        <w:rPr>
          <w:rFonts w:asciiTheme="minorHAnsi" w:hAnsiTheme="minorHAnsi" w:cstheme="minorHAnsi"/>
          <w:sz w:val="22"/>
          <w:szCs w:val="22"/>
        </w:rPr>
        <w:t xml:space="preserve"> days per year</w:t>
      </w:r>
      <w:r w:rsidR="000C1388" w:rsidRPr="007C7DBD">
        <w:rPr>
          <w:rFonts w:asciiTheme="minorHAnsi" w:hAnsiTheme="minorHAnsi" w:cstheme="minorHAnsi"/>
          <w:sz w:val="22"/>
          <w:szCs w:val="22"/>
        </w:rPr>
        <w:t xml:space="preserve"> pro rata</w:t>
      </w:r>
      <w:r w:rsidRPr="007C7DBD">
        <w:rPr>
          <w:rFonts w:asciiTheme="minorHAnsi" w:hAnsiTheme="minorHAnsi" w:cstheme="minorHAnsi"/>
          <w:sz w:val="22"/>
          <w:szCs w:val="22"/>
        </w:rPr>
        <w:t>.</w:t>
      </w:r>
    </w:p>
    <w:p w14:paraId="1E05C989" w14:textId="77777777" w:rsidR="00E24A77" w:rsidRDefault="00E24A77" w:rsidP="009A107A">
      <w:pPr>
        <w:pStyle w:val="BodyTextIndent"/>
        <w:spacing w:after="120" w:line="360" w:lineRule="auto"/>
        <w:ind w:left="0"/>
        <w:rPr>
          <w:rFonts w:asciiTheme="minorHAnsi" w:hAnsiTheme="minorHAnsi" w:cstheme="minorHAnsi"/>
          <w:sz w:val="22"/>
          <w:szCs w:val="22"/>
        </w:rPr>
      </w:pPr>
    </w:p>
    <w:p w14:paraId="762E9094" w14:textId="79B633C2" w:rsidR="00D56764" w:rsidRPr="00380EE6" w:rsidRDefault="00D56764" w:rsidP="00A06BC3">
      <w:pPr>
        <w:pStyle w:val="Heading2"/>
        <w:numPr>
          <w:ilvl w:val="0"/>
          <w:numId w:val="7"/>
        </w:numPr>
        <w:spacing w:line="360" w:lineRule="auto"/>
        <w:rPr>
          <w:rFonts w:asciiTheme="minorHAnsi" w:hAnsiTheme="minorHAnsi" w:cstheme="minorHAnsi"/>
          <w:b/>
          <w:bCs/>
          <w:sz w:val="22"/>
          <w:szCs w:val="22"/>
          <w:u w:val="single"/>
        </w:rPr>
      </w:pPr>
      <w:bookmarkStart w:id="40" w:name="_Toc187313988"/>
      <w:r w:rsidRPr="00380EE6">
        <w:rPr>
          <w:rFonts w:asciiTheme="minorHAnsi" w:hAnsiTheme="minorHAnsi" w:cstheme="minorHAnsi"/>
          <w:b/>
          <w:bCs/>
          <w:color w:val="auto"/>
          <w:sz w:val="22"/>
          <w:szCs w:val="22"/>
          <w:u w:val="single"/>
        </w:rPr>
        <w:t>SHORTLISTING:</w:t>
      </w:r>
      <w:bookmarkEnd w:id="40"/>
    </w:p>
    <w:p w14:paraId="114C0987" w14:textId="237AB461" w:rsidR="009B6C45" w:rsidRDefault="00D56764" w:rsidP="00A06BC3">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 xml:space="preserve">Normally the number of applications received for a position exceeds that required to fill existing and future vacancies to the position. While candidates may meet the eligibility requirements of the competition, if the numbers applying for the position are such that it would not be practical to interview everyone, Mayo County Council may decide that a number only will be called to interview. A shortlisting process will apply whereby a group of applicants will be selected for interview who, based on an examination of the documents provided by each applicant, appear to be the most suitable for the position. </w:t>
      </w:r>
    </w:p>
    <w:p w14:paraId="20C09A8C" w14:textId="77777777" w:rsidR="003741C1" w:rsidRDefault="00D56764" w:rsidP="000B0926">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This is not to suggest that other candidates are necessarily unsuitable or incapable of undertaking the job, rather that there are some candidates who are, prima facie, better qualified and/or have more relevant experience.</w:t>
      </w:r>
    </w:p>
    <w:p w14:paraId="326B4529" w14:textId="77777777" w:rsidR="000D55DE" w:rsidRDefault="000D55DE" w:rsidP="009A107A">
      <w:pPr>
        <w:spacing w:line="360" w:lineRule="auto"/>
        <w:jc w:val="both"/>
        <w:rPr>
          <w:rFonts w:asciiTheme="minorHAnsi" w:hAnsiTheme="minorHAnsi" w:cstheme="minorHAnsi"/>
          <w:bCs/>
          <w:sz w:val="22"/>
          <w:szCs w:val="22"/>
        </w:rPr>
      </w:pPr>
    </w:p>
    <w:p w14:paraId="4FA9C5A3" w14:textId="06E8F77E" w:rsidR="00D56764" w:rsidRPr="00087E05" w:rsidRDefault="00D56764" w:rsidP="000B0926">
      <w:pPr>
        <w:spacing w:line="360" w:lineRule="auto"/>
        <w:ind w:left="340"/>
        <w:jc w:val="both"/>
        <w:rPr>
          <w:rFonts w:asciiTheme="minorHAnsi" w:hAnsiTheme="minorHAnsi" w:cstheme="minorHAnsi"/>
          <w:sz w:val="22"/>
          <w:szCs w:val="22"/>
        </w:rPr>
      </w:pPr>
      <w:r w:rsidRPr="00087E05">
        <w:rPr>
          <w:rFonts w:asciiTheme="minorHAnsi" w:hAnsiTheme="minorHAnsi" w:cstheme="minorHAnsi"/>
          <w:bCs/>
          <w:sz w:val="22"/>
          <w:szCs w:val="22"/>
        </w:rPr>
        <w:t xml:space="preserve">In the event of a shortlisting exercise being employed, </w:t>
      </w:r>
      <w:r w:rsidRPr="00087E05">
        <w:rPr>
          <w:rFonts w:asciiTheme="minorHAnsi" w:hAnsiTheme="minorHAnsi" w:cstheme="minorHAnsi"/>
          <w:sz w:val="22"/>
          <w:szCs w:val="22"/>
        </w:rPr>
        <w:t xml:space="preserve">The shortlisting process can take the form </w:t>
      </w:r>
      <w:proofErr w:type="gramStart"/>
      <w:r w:rsidRPr="00087E05">
        <w:rPr>
          <w:rFonts w:asciiTheme="minorHAnsi" w:hAnsiTheme="minorHAnsi" w:cstheme="minorHAnsi"/>
          <w:sz w:val="22"/>
          <w:szCs w:val="22"/>
        </w:rPr>
        <w:t>of:-</w:t>
      </w:r>
      <w:proofErr w:type="gramEnd"/>
    </w:p>
    <w:p w14:paraId="0F8B3625" w14:textId="48070EF8" w:rsidR="00540669" w:rsidRDefault="00D56764" w:rsidP="000B0926">
      <w:pPr>
        <w:pStyle w:val="BodyTextIndent2"/>
        <w:numPr>
          <w:ilvl w:val="0"/>
          <w:numId w:val="4"/>
        </w:numPr>
        <w:spacing w:line="360" w:lineRule="auto"/>
        <w:ind w:left="1208" w:hanging="357"/>
        <w:rPr>
          <w:rFonts w:asciiTheme="minorHAnsi" w:hAnsiTheme="minorHAnsi" w:cstheme="minorHAnsi"/>
          <w:sz w:val="22"/>
          <w:szCs w:val="22"/>
        </w:rPr>
      </w:pPr>
      <w:r w:rsidRPr="00087E05">
        <w:rPr>
          <w:rFonts w:asciiTheme="minorHAnsi" w:hAnsiTheme="minorHAnsi" w:cstheme="minorHAnsi"/>
          <w:b w:val="0"/>
          <w:bCs/>
          <w:sz w:val="22"/>
          <w:szCs w:val="22"/>
        </w:rPr>
        <w:t xml:space="preserve">Shortlisting of candidates </w:t>
      </w:r>
      <w:proofErr w:type="gramStart"/>
      <w:r w:rsidRPr="00087E05">
        <w:rPr>
          <w:rFonts w:asciiTheme="minorHAnsi" w:hAnsiTheme="minorHAnsi" w:cstheme="minorHAnsi"/>
          <w:b w:val="0"/>
          <w:bCs/>
          <w:sz w:val="22"/>
          <w:szCs w:val="22"/>
        </w:rPr>
        <w:t>on the basis of</w:t>
      </w:r>
      <w:proofErr w:type="gramEnd"/>
      <w:r w:rsidRPr="00087E05">
        <w:rPr>
          <w:rFonts w:asciiTheme="minorHAnsi" w:hAnsiTheme="minorHAnsi" w:cstheme="minorHAnsi"/>
          <w:b w:val="0"/>
          <w:bCs/>
          <w:sz w:val="22"/>
          <w:szCs w:val="22"/>
        </w:rPr>
        <w:t xml:space="preserve"> information contained in their application form</w:t>
      </w:r>
      <w:r w:rsidRPr="00087E05">
        <w:rPr>
          <w:rFonts w:asciiTheme="minorHAnsi" w:hAnsiTheme="minorHAnsi" w:cstheme="minorHAnsi"/>
          <w:sz w:val="22"/>
          <w:szCs w:val="22"/>
        </w:rPr>
        <w:t xml:space="preserve"> </w:t>
      </w:r>
      <w:r w:rsidRPr="007E4ECA">
        <w:rPr>
          <w:rFonts w:asciiTheme="minorHAnsi" w:hAnsiTheme="minorHAnsi" w:cstheme="minorHAnsi"/>
          <w:b w:val="0"/>
          <w:bCs/>
          <w:sz w:val="22"/>
          <w:szCs w:val="22"/>
        </w:rPr>
        <w:t>(It is therefore</w:t>
      </w:r>
      <w:r w:rsidRPr="00087E05">
        <w:rPr>
          <w:rFonts w:asciiTheme="minorHAnsi" w:hAnsiTheme="minorHAnsi" w:cstheme="minorHAnsi"/>
          <w:b w:val="0"/>
          <w:bCs/>
          <w:sz w:val="22"/>
          <w:szCs w:val="22"/>
        </w:rPr>
        <w:t xml:space="preserve"> in the interests of each candidate to provide a detailed and accurate account of his/her qualifications/ experience on the application form).</w:t>
      </w:r>
    </w:p>
    <w:p w14:paraId="5EFFD5D3" w14:textId="572900C3" w:rsidR="00D56764" w:rsidRPr="00C63287" w:rsidRDefault="00D56764" w:rsidP="000B0926">
      <w:pPr>
        <w:pStyle w:val="ListParagraph"/>
        <w:numPr>
          <w:ilvl w:val="0"/>
          <w:numId w:val="4"/>
        </w:numPr>
        <w:tabs>
          <w:tab w:val="left" w:pos="720"/>
        </w:tabs>
        <w:spacing w:line="360" w:lineRule="auto"/>
        <w:ind w:left="1208" w:hanging="357"/>
        <w:jc w:val="both"/>
        <w:textAlignment w:val="baseline"/>
        <w:rPr>
          <w:rFonts w:asciiTheme="minorHAnsi" w:hAnsiTheme="minorHAnsi" w:cstheme="minorHAnsi"/>
          <w:sz w:val="22"/>
          <w:szCs w:val="22"/>
        </w:rPr>
      </w:pPr>
      <w:r w:rsidRPr="00C63287">
        <w:rPr>
          <w:rFonts w:asciiTheme="minorHAnsi" w:hAnsiTheme="minorHAnsi" w:cstheme="minorHAnsi"/>
          <w:sz w:val="22"/>
          <w:szCs w:val="22"/>
        </w:rPr>
        <w:t xml:space="preserve">Other written, </w:t>
      </w:r>
      <w:proofErr w:type="gramStart"/>
      <w:r w:rsidRPr="00C63287">
        <w:rPr>
          <w:rFonts w:asciiTheme="minorHAnsi" w:hAnsiTheme="minorHAnsi" w:cstheme="minorHAnsi"/>
          <w:sz w:val="22"/>
          <w:szCs w:val="22"/>
        </w:rPr>
        <w:t>oral</w:t>
      </w:r>
      <w:proofErr w:type="gramEnd"/>
      <w:r w:rsidRPr="00C63287">
        <w:rPr>
          <w:rFonts w:asciiTheme="minorHAnsi" w:hAnsiTheme="minorHAnsi" w:cstheme="minorHAnsi"/>
          <w:sz w:val="22"/>
          <w:szCs w:val="22"/>
        </w:rPr>
        <w:t xml:space="preserve"> or practical tests appropriate to the position</w:t>
      </w:r>
      <w:r w:rsidR="00062755" w:rsidRPr="00C63287">
        <w:rPr>
          <w:rFonts w:asciiTheme="minorHAnsi" w:hAnsiTheme="minorHAnsi" w:cstheme="minorHAnsi"/>
          <w:sz w:val="22"/>
          <w:szCs w:val="22"/>
        </w:rPr>
        <w:t>.</w:t>
      </w:r>
    </w:p>
    <w:p w14:paraId="17BAE2EF" w14:textId="76EDCB52" w:rsidR="00D56764" w:rsidRPr="00C63287" w:rsidRDefault="00D56764" w:rsidP="000B0926">
      <w:pPr>
        <w:pStyle w:val="ListParagraph"/>
        <w:numPr>
          <w:ilvl w:val="0"/>
          <w:numId w:val="4"/>
        </w:numPr>
        <w:tabs>
          <w:tab w:val="left" w:pos="720"/>
        </w:tabs>
        <w:spacing w:line="360" w:lineRule="auto"/>
        <w:ind w:left="1208" w:hanging="357"/>
        <w:jc w:val="both"/>
        <w:textAlignment w:val="baseline"/>
        <w:rPr>
          <w:rFonts w:asciiTheme="minorHAnsi" w:hAnsiTheme="minorHAnsi" w:cstheme="minorHAnsi"/>
          <w:b/>
          <w:i/>
          <w:sz w:val="22"/>
          <w:szCs w:val="22"/>
        </w:rPr>
      </w:pPr>
      <w:r w:rsidRPr="00C63287">
        <w:rPr>
          <w:rFonts w:asciiTheme="minorHAnsi" w:hAnsiTheme="minorHAnsi" w:cstheme="minorHAnsi"/>
          <w:sz w:val="22"/>
          <w:szCs w:val="22"/>
        </w:rPr>
        <w:t xml:space="preserve">Preliminary interviews to reduce the number of candidates to a more manageable number for the final Interview Board </w:t>
      </w:r>
      <w:r w:rsidRPr="00C63287">
        <w:rPr>
          <w:rFonts w:asciiTheme="minorHAnsi" w:hAnsiTheme="minorHAnsi" w:cstheme="minorHAnsi"/>
          <w:b/>
          <w:i/>
          <w:sz w:val="22"/>
          <w:szCs w:val="22"/>
        </w:rPr>
        <w:t xml:space="preserve">or </w:t>
      </w:r>
    </w:p>
    <w:p w14:paraId="1370B58C" w14:textId="4B323819" w:rsidR="00E24A77" w:rsidRDefault="00D56764" w:rsidP="009A107A">
      <w:pPr>
        <w:pStyle w:val="ListParagraph"/>
        <w:numPr>
          <w:ilvl w:val="0"/>
          <w:numId w:val="4"/>
        </w:numPr>
        <w:tabs>
          <w:tab w:val="left" w:pos="720"/>
        </w:tabs>
        <w:spacing w:line="360" w:lineRule="auto"/>
        <w:ind w:left="1208" w:hanging="357"/>
        <w:jc w:val="both"/>
        <w:textAlignment w:val="baseline"/>
        <w:rPr>
          <w:rFonts w:asciiTheme="minorHAnsi" w:hAnsiTheme="minorHAnsi" w:cstheme="minorHAnsi"/>
          <w:sz w:val="22"/>
          <w:szCs w:val="22"/>
        </w:rPr>
      </w:pPr>
      <w:r w:rsidRPr="00C63287">
        <w:rPr>
          <w:rFonts w:asciiTheme="minorHAnsi" w:hAnsiTheme="minorHAnsi" w:cstheme="minorHAnsi"/>
          <w:sz w:val="22"/>
          <w:szCs w:val="22"/>
        </w:rPr>
        <w:t>Preliminary interviews to determine qualified candidates, after which a selected number of the qualified candidates are called back for final interview.</w:t>
      </w:r>
      <w:bookmarkStart w:id="41" w:name="_Toc183686102"/>
      <w:bookmarkStart w:id="42" w:name="_Hlk183685865"/>
    </w:p>
    <w:p w14:paraId="4B11F07A" w14:textId="77777777" w:rsidR="009A107A" w:rsidRDefault="009A107A" w:rsidP="009A107A">
      <w:pPr>
        <w:tabs>
          <w:tab w:val="left" w:pos="720"/>
        </w:tabs>
        <w:spacing w:line="360" w:lineRule="auto"/>
        <w:jc w:val="both"/>
        <w:textAlignment w:val="baseline"/>
        <w:rPr>
          <w:rFonts w:asciiTheme="minorHAnsi" w:hAnsiTheme="minorHAnsi" w:cstheme="minorHAnsi"/>
          <w:sz w:val="22"/>
          <w:szCs w:val="22"/>
        </w:rPr>
      </w:pPr>
    </w:p>
    <w:p w14:paraId="699CB31E" w14:textId="77777777" w:rsidR="009A107A" w:rsidRDefault="009A107A" w:rsidP="009A107A">
      <w:pPr>
        <w:tabs>
          <w:tab w:val="left" w:pos="720"/>
        </w:tabs>
        <w:spacing w:line="360" w:lineRule="auto"/>
        <w:jc w:val="both"/>
        <w:textAlignment w:val="baseline"/>
        <w:rPr>
          <w:rFonts w:asciiTheme="minorHAnsi" w:hAnsiTheme="minorHAnsi" w:cstheme="minorHAnsi"/>
          <w:sz w:val="22"/>
          <w:szCs w:val="22"/>
        </w:rPr>
      </w:pPr>
    </w:p>
    <w:p w14:paraId="3C2743FD" w14:textId="77777777" w:rsidR="009A107A" w:rsidRPr="009A107A" w:rsidRDefault="009A107A" w:rsidP="009A107A">
      <w:pPr>
        <w:tabs>
          <w:tab w:val="left" w:pos="720"/>
        </w:tabs>
        <w:spacing w:line="360" w:lineRule="auto"/>
        <w:jc w:val="both"/>
        <w:textAlignment w:val="baseline"/>
        <w:rPr>
          <w:rFonts w:asciiTheme="minorHAnsi" w:hAnsiTheme="minorHAnsi" w:cstheme="minorHAnsi"/>
          <w:sz w:val="22"/>
          <w:szCs w:val="22"/>
        </w:rPr>
      </w:pPr>
    </w:p>
    <w:p w14:paraId="0170A499" w14:textId="472A5FCB" w:rsidR="004534DE" w:rsidRPr="004534DE" w:rsidRDefault="0077136A" w:rsidP="00BA34D5">
      <w:pPr>
        <w:pStyle w:val="Heading2"/>
        <w:numPr>
          <w:ilvl w:val="0"/>
          <w:numId w:val="7"/>
        </w:numPr>
        <w:spacing w:line="360" w:lineRule="auto"/>
        <w:ind w:left="426"/>
        <w:rPr>
          <w:rFonts w:asciiTheme="minorHAnsi" w:hAnsiTheme="minorHAnsi" w:cstheme="minorHAnsi"/>
          <w:b/>
          <w:bCs/>
          <w:color w:val="auto"/>
          <w:sz w:val="22"/>
          <w:szCs w:val="22"/>
          <w:u w:val="single"/>
        </w:rPr>
      </w:pPr>
      <w:bookmarkStart w:id="43" w:name="_Toc187313989"/>
      <w:r w:rsidRPr="006C480B">
        <w:rPr>
          <w:rFonts w:asciiTheme="minorHAnsi" w:hAnsiTheme="minorHAnsi" w:cstheme="minorHAnsi"/>
          <w:b/>
          <w:bCs/>
          <w:color w:val="auto"/>
          <w:sz w:val="22"/>
          <w:szCs w:val="22"/>
          <w:u w:val="single"/>
        </w:rPr>
        <w:t>RIGHT TO INFORMATION AND REVIEW</w:t>
      </w:r>
      <w:bookmarkEnd w:id="41"/>
      <w:r w:rsidR="005F692E">
        <w:rPr>
          <w:rFonts w:asciiTheme="minorHAnsi" w:hAnsiTheme="minorHAnsi" w:cstheme="minorHAnsi"/>
          <w:b/>
          <w:bCs/>
          <w:color w:val="auto"/>
          <w:sz w:val="22"/>
          <w:szCs w:val="22"/>
          <w:u w:val="single"/>
        </w:rPr>
        <w:t>:</w:t>
      </w:r>
      <w:bookmarkEnd w:id="43"/>
    </w:p>
    <w:p w14:paraId="1D65044A" w14:textId="345F1862" w:rsidR="0077136A" w:rsidRDefault="00E24A77" w:rsidP="00BA34D5">
      <w:pPr>
        <w:spacing w:after="120" w:line="360" w:lineRule="auto"/>
        <w:ind w:left="426" w:hanging="360"/>
        <w:jc w:val="both"/>
        <w:rPr>
          <w:rFonts w:asciiTheme="minorHAnsi" w:hAnsiTheme="minorHAnsi" w:cstheme="minorHAnsi"/>
          <w:sz w:val="22"/>
          <w:szCs w:val="22"/>
        </w:rPr>
      </w:pPr>
      <w:r>
        <w:rPr>
          <w:rFonts w:asciiTheme="minorHAnsi" w:hAnsiTheme="minorHAnsi" w:cstheme="minorHAnsi"/>
          <w:sz w:val="22"/>
          <w:szCs w:val="22"/>
        </w:rPr>
        <w:t xml:space="preserve">  </w:t>
      </w:r>
      <w:r w:rsidR="00602AB4">
        <w:rPr>
          <w:rFonts w:asciiTheme="minorHAnsi" w:hAnsiTheme="minorHAnsi" w:cstheme="minorHAnsi"/>
          <w:sz w:val="22"/>
          <w:szCs w:val="22"/>
        </w:rPr>
        <w:tab/>
      </w:r>
      <w:r>
        <w:rPr>
          <w:rFonts w:asciiTheme="minorHAnsi" w:hAnsiTheme="minorHAnsi" w:cstheme="minorHAnsi"/>
          <w:sz w:val="22"/>
          <w:szCs w:val="22"/>
        </w:rPr>
        <w:t xml:space="preserve"> </w:t>
      </w:r>
      <w:r w:rsidR="0077136A" w:rsidRPr="003D4458">
        <w:rPr>
          <w:rFonts w:asciiTheme="minorHAnsi" w:hAnsiTheme="minorHAnsi" w:cstheme="minorHAnsi"/>
          <w:sz w:val="22"/>
          <w:szCs w:val="22"/>
        </w:rPr>
        <w:t xml:space="preserve">Mayo County Council is committed to offering meaningful feedback to candidates who </w:t>
      </w:r>
      <w:proofErr w:type="gramStart"/>
      <w:r w:rsidR="0077136A" w:rsidRPr="003D4458">
        <w:rPr>
          <w:rFonts w:asciiTheme="minorHAnsi" w:hAnsiTheme="minorHAnsi" w:cstheme="minorHAnsi"/>
          <w:sz w:val="22"/>
          <w:szCs w:val="22"/>
        </w:rPr>
        <w:t xml:space="preserve">request </w:t>
      </w:r>
      <w:r w:rsidR="00602AB4">
        <w:rPr>
          <w:rFonts w:asciiTheme="minorHAnsi" w:hAnsiTheme="minorHAnsi" w:cstheme="minorHAnsi"/>
          <w:sz w:val="22"/>
          <w:szCs w:val="22"/>
        </w:rPr>
        <w:t xml:space="preserve"> </w:t>
      </w:r>
      <w:r w:rsidR="0077136A" w:rsidRPr="003D4458">
        <w:rPr>
          <w:rFonts w:asciiTheme="minorHAnsi" w:hAnsiTheme="minorHAnsi" w:cstheme="minorHAnsi"/>
          <w:sz w:val="22"/>
          <w:szCs w:val="22"/>
        </w:rPr>
        <w:t>it</w:t>
      </w:r>
      <w:proofErr w:type="gramEnd"/>
      <w:r w:rsidR="0077136A" w:rsidRPr="003D4458">
        <w:rPr>
          <w:rFonts w:asciiTheme="minorHAnsi" w:hAnsiTheme="minorHAnsi" w:cstheme="minorHAnsi"/>
          <w:sz w:val="22"/>
          <w:szCs w:val="22"/>
        </w:rPr>
        <w:t xml:space="preserve">, and to dealing with such requests in a timely and efficient manner, in accordance with Mayo County Council Interview and Selection Review Procedure. Please see our website for full details of </w:t>
      </w:r>
      <w:r w:rsidR="00BB6EF2">
        <w:rPr>
          <w:rFonts w:asciiTheme="minorHAnsi" w:hAnsiTheme="minorHAnsi" w:cstheme="minorHAnsi"/>
          <w:sz w:val="22"/>
          <w:szCs w:val="22"/>
        </w:rPr>
        <w:t xml:space="preserve">the </w:t>
      </w:r>
      <w:r w:rsidR="0077136A" w:rsidRPr="003D4458">
        <w:rPr>
          <w:rFonts w:asciiTheme="minorHAnsi" w:hAnsiTheme="minorHAnsi" w:cstheme="minorHAnsi"/>
          <w:sz w:val="22"/>
          <w:szCs w:val="22"/>
        </w:rPr>
        <w:t>procedure</w:t>
      </w:r>
      <w:r w:rsidR="0077136A">
        <w:rPr>
          <w:rFonts w:asciiTheme="minorHAnsi" w:hAnsiTheme="minorHAnsi" w:cstheme="minorHAnsi"/>
          <w:sz w:val="22"/>
          <w:szCs w:val="22"/>
        </w:rPr>
        <w:t xml:space="preserve"> </w:t>
      </w:r>
      <w:hyperlink r:id="rId9" w:history="1">
        <w:r w:rsidRPr="00CF179C">
          <w:rPr>
            <w:rStyle w:val="Hyperlink"/>
            <w:rFonts w:asciiTheme="minorHAnsi" w:hAnsiTheme="minorHAnsi" w:cstheme="minorHAnsi"/>
            <w:sz w:val="22"/>
            <w:szCs w:val="22"/>
          </w:rPr>
          <w:t>www.mayo.ie/careers/current-vacancies</w:t>
        </w:r>
      </w:hyperlink>
      <w:bookmarkEnd w:id="42"/>
      <w:r w:rsidR="0077136A">
        <w:rPr>
          <w:rFonts w:asciiTheme="minorHAnsi" w:hAnsiTheme="minorHAnsi" w:cstheme="minorHAnsi"/>
          <w:sz w:val="22"/>
          <w:szCs w:val="22"/>
        </w:rPr>
        <w:t>.</w:t>
      </w:r>
    </w:p>
    <w:p w14:paraId="50D5A583" w14:textId="77777777" w:rsidR="00E24A77" w:rsidRDefault="00E24A77" w:rsidP="00E24A77">
      <w:pPr>
        <w:spacing w:after="120" w:line="360" w:lineRule="auto"/>
        <w:ind w:left="284" w:hanging="170"/>
        <w:jc w:val="both"/>
        <w:rPr>
          <w:rFonts w:asciiTheme="minorHAnsi" w:hAnsiTheme="minorHAnsi" w:cstheme="minorHAnsi"/>
          <w:sz w:val="22"/>
          <w:szCs w:val="22"/>
        </w:rPr>
      </w:pPr>
    </w:p>
    <w:p w14:paraId="6F520EA0" w14:textId="7B0830FF" w:rsidR="00D56764" w:rsidRPr="00380EE6" w:rsidRDefault="00D56764" w:rsidP="00A06BC3">
      <w:pPr>
        <w:pStyle w:val="Heading2"/>
        <w:numPr>
          <w:ilvl w:val="0"/>
          <w:numId w:val="7"/>
        </w:numPr>
        <w:spacing w:line="360" w:lineRule="auto"/>
        <w:rPr>
          <w:rFonts w:asciiTheme="minorHAnsi" w:hAnsiTheme="minorHAnsi" w:cstheme="minorHAnsi"/>
          <w:bCs/>
          <w:sz w:val="22"/>
          <w:szCs w:val="22"/>
          <w:u w:val="single"/>
        </w:rPr>
      </w:pPr>
      <w:bookmarkStart w:id="44" w:name="_Toc187313990"/>
      <w:r w:rsidRPr="00380EE6">
        <w:rPr>
          <w:rFonts w:asciiTheme="minorHAnsi" w:hAnsiTheme="minorHAnsi" w:cstheme="minorHAnsi"/>
          <w:b/>
          <w:bCs/>
          <w:color w:val="auto"/>
          <w:sz w:val="22"/>
          <w:szCs w:val="22"/>
          <w:u w:val="single"/>
        </w:rPr>
        <w:lastRenderedPageBreak/>
        <w:t>APPOINTMENT:</w:t>
      </w:r>
      <w:bookmarkEnd w:id="44"/>
    </w:p>
    <w:p w14:paraId="3A07F31B" w14:textId="77777777" w:rsidR="00D56764" w:rsidRPr="00087E05" w:rsidRDefault="00D56764" w:rsidP="00A06BC3">
      <w:pPr>
        <w:keepLines/>
        <w:tabs>
          <w:tab w:val="left" w:pos="720"/>
          <w:tab w:val="left" w:pos="1440"/>
          <w:tab w:val="left" w:pos="2160"/>
        </w:tabs>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Candidates whose names are on a panel and who satisfy the Local Authority that they possess the qualifications declared for the position and that they are otherwise suitable for employment may within the life of the panel be employed as relevant vacancies arise. The life of the panel will be one year from the date of its establishment.</w:t>
      </w:r>
    </w:p>
    <w:p w14:paraId="5E062AB3" w14:textId="19D2EAFC" w:rsidR="00D56764" w:rsidRPr="00087E05" w:rsidRDefault="00D56764" w:rsidP="000B0926">
      <w:pPr>
        <w:tabs>
          <w:tab w:val="center" w:pos="142"/>
          <w:tab w:val="left" w:pos="1260"/>
        </w:tabs>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The local authority shall require a person to whom an appointment is offered to take up such appointment within a period of not more than one month and if he/she fails to take up the appointment within such period or such longer period as the local authority in its absolute discretion may determine, the local authority shall not appoint him/her.</w:t>
      </w:r>
    </w:p>
    <w:p w14:paraId="6D07C42D" w14:textId="77777777" w:rsidR="00AB0924" w:rsidRDefault="00AB0924" w:rsidP="000B0926">
      <w:pPr>
        <w:tabs>
          <w:tab w:val="center" w:pos="142"/>
          <w:tab w:val="left" w:pos="1260"/>
        </w:tabs>
        <w:spacing w:line="360" w:lineRule="auto"/>
        <w:jc w:val="both"/>
        <w:rPr>
          <w:rFonts w:asciiTheme="minorHAnsi" w:hAnsiTheme="minorHAnsi" w:cstheme="minorHAnsi"/>
          <w:sz w:val="22"/>
          <w:szCs w:val="22"/>
        </w:rPr>
      </w:pPr>
    </w:p>
    <w:p w14:paraId="1257680E" w14:textId="7B8A40AA" w:rsidR="00D56764" w:rsidRPr="00A62EE3" w:rsidRDefault="00D56764" w:rsidP="00A06BC3">
      <w:pPr>
        <w:pStyle w:val="Heading2"/>
        <w:numPr>
          <w:ilvl w:val="0"/>
          <w:numId w:val="7"/>
        </w:numPr>
        <w:spacing w:line="360" w:lineRule="auto"/>
        <w:rPr>
          <w:rFonts w:asciiTheme="minorHAnsi" w:hAnsiTheme="minorHAnsi" w:cstheme="minorHAnsi"/>
          <w:b/>
          <w:bCs/>
          <w:sz w:val="22"/>
          <w:szCs w:val="22"/>
        </w:rPr>
      </w:pPr>
      <w:bookmarkStart w:id="45" w:name="_Toc187313991"/>
      <w:r w:rsidRPr="00380EE6">
        <w:rPr>
          <w:rFonts w:asciiTheme="minorHAnsi" w:hAnsiTheme="minorHAnsi" w:cstheme="minorHAnsi"/>
          <w:b/>
          <w:bCs/>
          <w:color w:val="auto"/>
          <w:sz w:val="22"/>
          <w:szCs w:val="22"/>
          <w:u w:val="single"/>
        </w:rPr>
        <w:t>REFERENCES/DOCUMENTARY EVIDENCE</w:t>
      </w:r>
      <w:r w:rsidRPr="00A62EE3">
        <w:rPr>
          <w:rFonts w:asciiTheme="minorHAnsi" w:hAnsiTheme="minorHAnsi" w:cstheme="minorHAnsi"/>
          <w:b/>
          <w:bCs/>
          <w:color w:val="auto"/>
          <w:sz w:val="22"/>
          <w:szCs w:val="22"/>
        </w:rPr>
        <w:t>:</w:t>
      </w:r>
      <w:bookmarkEnd w:id="45"/>
    </w:p>
    <w:p w14:paraId="3E3FA592" w14:textId="77777777" w:rsidR="00D56764" w:rsidRDefault="00D56764" w:rsidP="00A06BC3">
      <w:pPr>
        <w:tabs>
          <w:tab w:val="center" w:pos="142"/>
        </w:tabs>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Each candidate will be required to submit as references the names and addresses of two responsible persons to whom they are well known but not related. Candidates will be required to submit documentary evidence to the Local Authority in support of their application.</w:t>
      </w:r>
    </w:p>
    <w:p w14:paraId="330A3174" w14:textId="77777777" w:rsidR="00E24A77" w:rsidRDefault="00E24A77" w:rsidP="000B0926">
      <w:pPr>
        <w:tabs>
          <w:tab w:val="center" w:pos="142"/>
        </w:tabs>
        <w:spacing w:after="120" w:line="360" w:lineRule="auto"/>
        <w:ind w:left="340"/>
        <w:jc w:val="both"/>
        <w:rPr>
          <w:rFonts w:asciiTheme="minorHAnsi" w:hAnsiTheme="minorHAnsi" w:cstheme="minorHAnsi"/>
          <w:sz w:val="22"/>
          <w:szCs w:val="22"/>
        </w:rPr>
      </w:pPr>
    </w:p>
    <w:p w14:paraId="164E671F" w14:textId="74F389AB" w:rsidR="00D56764" w:rsidRDefault="00D56764" w:rsidP="00A06BC3">
      <w:pPr>
        <w:pStyle w:val="Heading2"/>
        <w:numPr>
          <w:ilvl w:val="0"/>
          <w:numId w:val="7"/>
        </w:numPr>
        <w:spacing w:line="360" w:lineRule="auto"/>
        <w:rPr>
          <w:rFonts w:asciiTheme="minorHAnsi" w:hAnsiTheme="minorHAnsi" w:cstheme="minorHAnsi"/>
          <w:b/>
          <w:bCs/>
          <w:color w:val="auto"/>
          <w:sz w:val="22"/>
          <w:szCs w:val="22"/>
          <w:u w:val="single"/>
        </w:rPr>
      </w:pPr>
      <w:bookmarkStart w:id="46" w:name="_Toc187313992"/>
      <w:r w:rsidRPr="00380EE6">
        <w:rPr>
          <w:rFonts w:asciiTheme="minorHAnsi" w:hAnsiTheme="minorHAnsi" w:cstheme="minorHAnsi"/>
          <w:b/>
          <w:bCs/>
          <w:color w:val="auto"/>
          <w:sz w:val="22"/>
          <w:szCs w:val="22"/>
          <w:u w:val="single"/>
        </w:rPr>
        <w:t>SUPERANNUATION:</w:t>
      </w:r>
      <w:bookmarkEnd w:id="46"/>
    </w:p>
    <w:p w14:paraId="41A18106" w14:textId="55FB6E87" w:rsidR="00D56764" w:rsidRDefault="00D56764" w:rsidP="00A06BC3">
      <w:pPr>
        <w:tabs>
          <w:tab w:val="center" w:pos="142"/>
        </w:tabs>
        <w:spacing w:line="360" w:lineRule="auto"/>
        <w:ind w:left="369" w:hanging="709"/>
        <w:jc w:val="both"/>
        <w:rPr>
          <w:rFonts w:asciiTheme="minorHAnsi" w:hAnsiTheme="minorHAnsi" w:cstheme="minorHAnsi"/>
          <w:bCs/>
          <w:sz w:val="22"/>
          <w:szCs w:val="22"/>
        </w:rPr>
      </w:pPr>
      <w:r w:rsidRPr="00087E05">
        <w:rPr>
          <w:rFonts w:asciiTheme="minorHAnsi" w:hAnsiTheme="minorHAnsi" w:cstheme="minorHAnsi"/>
          <w:b/>
          <w:sz w:val="22"/>
          <w:szCs w:val="22"/>
        </w:rPr>
        <w:tab/>
      </w:r>
      <w:r w:rsidRPr="00087E05">
        <w:rPr>
          <w:rFonts w:asciiTheme="minorHAnsi" w:hAnsiTheme="minorHAnsi" w:cstheme="minorHAnsi"/>
          <w:b/>
          <w:sz w:val="22"/>
          <w:szCs w:val="22"/>
        </w:rPr>
        <w:tab/>
      </w:r>
      <w:r w:rsidRPr="00087E05">
        <w:rPr>
          <w:rFonts w:asciiTheme="minorHAnsi" w:hAnsiTheme="minorHAnsi" w:cstheme="minorHAnsi"/>
          <w:bCs/>
          <w:sz w:val="22"/>
          <w:szCs w:val="22"/>
        </w:rPr>
        <w:t>As an employee of Mayo County Council, you will be assessed in terms of which Pension Scheme is applicable to you.  You will become a member and contribute to the relevant scheme as outlined below:</w:t>
      </w:r>
    </w:p>
    <w:p w14:paraId="6BDF9214" w14:textId="77777777" w:rsidR="00D56764" w:rsidRPr="00087E05" w:rsidRDefault="00D56764" w:rsidP="000B0926">
      <w:pPr>
        <w:pStyle w:val="ListParagraph"/>
        <w:numPr>
          <w:ilvl w:val="0"/>
          <w:numId w:val="1"/>
        </w:numPr>
        <w:spacing w:line="360" w:lineRule="auto"/>
        <w:contextualSpacing/>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 xml:space="preserve">Persons who become pensionable employees of a local authority under the Single Public Service Pension Scheme will be required in respect of their superannuation to contribute </w:t>
      </w:r>
      <w:r w:rsidRPr="00087E05">
        <w:rPr>
          <w:rFonts w:asciiTheme="minorHAnsi" w:hAnsiTheme="minorHAnsi" w:cstheme="minorHAnsi"/>
          <w:sz w:val="22"/>
          <w:szCs w:val="22"/>
        </w:rPr>
        <w:t>3.5% of net pensionable remuneration and 3% of pensionable remuneration.</w:t>
      </w:r>
    </w:p>
    <w:p w14:paraId="7AF3ED5E" w14:textId="77777777" w:rsidR="00D56764" w:rsidRPr="00087E05" w:rsidRDefault="00D56764" w:rsidP="000B0926">
      <w:pPr>
        <w:spacing w:line="360" w:lineRule="auto"/>
        <w:ind w:left="709"/>
        <w:jc w:val="both"/>
        <w:rPr>
          <w:rFonts w:asciiTheme="minorHAnsi" w:hAnsiTheme="minorHAnsi" w:cstheme="minorHAnsi"/>
          <w:sz w:val="22"/>
          <w:szCs w:val="22"/>
          <w:lang w:val="en-IE"/>
        </w:rPr>
      </w:pPr>
    </w:p>
    <w:p w14:paraId="7AE622C2" w14:textId="77777777" w:rsidR="00D56764" w:rsidRPr="00087E05" w:rsidRDefault="00D56764" w:rsidP="000B0926">
      <w:pPr>
        <w:pStyle w:val="ListParagraph"/>
        <w:numPr>
          <w:ilvl w:val="0"/>
          <w:numId w:val="1"/>
        </w:numPr>
        <w:spacing w:line="360" w:lineRule="auto"/>
        <w:contextualSpacing/>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Persons who become pensionable employees of a local authority under the Local Government (superannuation) (consolidation) scheme, 1998 and who are liable to pay class A rate of PRSI contribution will be required in respect of their superannuation to contribute to the local authority at the rate of 1.5% of their pensionable remuneration plus 3.5% of net pensionable remuneration (i.e. pensionable remuneration less twice the annual rate of State Pension Contributory payable at the maximum rate to a person with no adult dependant or qualified children).</w:t>
      </w:r>
    </w:p>
    <w:p w14:paraId="69D0772B" w14:textId="77777777" w:rsidR="00D56764" w:rsidRPr="00087E05" w:rsidRDefault="00D56764" w:rsidP="000B0926">
      <w:pPr>
        <w:spacing w:line="360" w:lineRule="auto"/>
        <w:ind w:left="644"/>
        <w:jc w:val="both"/>
        <w:rPr>
          <w:rFonts w:asciiTheme="minorHAnsi" w:hAnsiTheme="minorHAnsi" w:cstheme="minorHAnsi"/>
          <w:sz w:val="22"/>
          <w:szCs w:val="22"/>
          <w:lang w:val="en-IE"/>
        </w:rPr>
      </w:pPr>
    </w:p>
    <w:p w14:paraId="7D788ED9" w14:textId="77777777" w:rsidR="00D56764" w:rsidRPr="00087E05" w:rsidRDefault="00D56764" w:rsidP="000B0926">
      <w:pPr>
        <w:pStyle w:val="ListParagraph"/>
        <w:numPr>
          <w:ilvl w:val="0"/>
          <w:numId w:val="1"/>
        </w:numPr>
        <w:spacing w:line="360" w:lineRule="auto"/>
        <w:contextualSpacing/>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 xml:space="preserve">Persons who become pensionable employees of a local authority under the Local Government (superannuation) (consolidation) scheme, 1998 and who are liable to pay </w:t>
      </w:r>
      <w:r w:rsidRPr="00087E05">
        <w:rPr>
          <w:rFonts w:asciiTheme="minorHAnsi" w:hAnsiTheme="minorHAnsi" w:cstheme="minorHAnsi"/>
          <w:sz w:val="22"/>
          <w:szCs w:val="22"/>
          <w:lang w:val="en-IE"/>
        </w:rPr>
        <w:lastRenderedPageBreak/>
        <w:t>class D rate of PRSI contribution will be required in respect of their superannuation to contribute to the local authority at the rate of 5% of their pensionable remuneration.</w:t>
      </w:r>
    </w:p>
    <w:p w14:paraId="3393916D" w14:textId="492A076C" w:rsidR="00D56764" w:rsidRPr="00087E05" w:rsidRDefault="00D56764" w:rsidP="000B0926">
      <w:pPr>
        <w:spacing w:line="360" w:lineRule="auto"/>
        <w:ind w:left="1004"/>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Persons who become pensionable employees of a local authority under the Local Government (superannuation) (consolidation) scheme, 1998 may be required to contribute to the Dependants Pension Scheme.</w:t>
      </w:r>
    </w:p>
    <w:p w14:paraId="260C8527" w14:textId="77777777" w:rsidR="007F279A" w:rsidRDefault="007F279A" w:rsidP="000B0926">
      <w:pPr>
        <w:spacing w:line="360" w:lineRule="auto"/>
        <w:ind w:left="1004"/>
        <w:jc w:val="both"/>
        <w:rPr>
          <w:rFonts w:asciiTheme="minorHAnsi" w:hAnsiTheme="minorHAnsi" w:cstheme="minorHAnsi"/>
          <w:sz w:val="22"/>
          <w:szCs w:val="22"/>
          <w:lang w:val="en-IE"/>
        </w:rPr>
      </w:pPr>
    </w:p>
    <w:p w14:paraId="6A7E9C24" w14:textId="67D65F22" w:rsidR="00D56764" w:rsidRPr="00087E05" w:rsidRDefault="00D56764" w:rsidP="000B0926">
      <w:pPr>
        <w:spacing w:line="360" w:lineRule="auto"/>
        <w:ind w:left="1004"/>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In order, to qualify for a pension, they must have served a minimum of two years (24 months) employment in an approved public body.</w:t>
      </w:r>
    </w:p>
    <w:p w14:paraId="1C0D7A51" w14:textId="77777777" w:rsidR="00725BED" w:rsidRDefault="00725BED" w:rsidP="000B0926">
      <w:pPr>
        <w:spacing w:line="360" w:lineRule="auto"/>
        <w:ind w:left="644"/>
        <w:jc w:val="both"/>
        <w:rPr>
          <w:rFonts w:asciiTheme="minorHAnsi" w:hAnsiTheme="minorHAnsi" w:cstheme="minorHAnsi"/>
          <w:sz w:val="22"/>
          <w:szCs w:val="22"/>
          <w:lang w:val="en-IE"/>
        </w:rPr>
      </w:pPr>
    </w:p>
    <w:p w14:paraId="237BC9CF" w14:textId="0C873692" w:rsidR="00D56764" w:rsidRPr="00380EE6" w:rsidRDefault="00D56764" w:rsidP="00A06BC3">
      <w:pPr>
        <w:pStyle w:val="Heading2"/>
        <w:numPr>
          <w:ilvl w:val="0"/>
          <w:numId w:val="7"/>
        </w:numPr>
        <w:spacing w:line="360" w:lineRule="auto"/>
        <w:rPr>
          <w:rFonts w:asciiTheme="minorHAnsi" w:hAnsiTheme="minorHAnsi" w:cstheme="minorHAnsi"/>
          <w:b/>
          <w:bCs/>
          <w:sz w:val="22"/>
          <w:szCs w:val="22"/>
          <w:u w:val="single"/>
        </w:rPr>
      </w:pPr>
      <w:bookmarkStart w:id="47" w:name="_Toc187313993"/>
      <w:bookmarkStart w:id="48" w:name="_Hlk518553562"/>
      <w:r w:rsidRPr="00380EE6">
        <w:rPr>
          <w:rFonts w:asciiTheme="minorHAnsi" w:hAnsiTheme="minorHAnsi" w:cstheme="minorHAnsi"/>
          <w:b/>
          <w:bCs/>
          <w:color w:val="auto"/>
          <w:sz w:val="22"/>
          <w:szCs w:val="22"/>
          <w:u w:val="single"/>
        </w:rPr>
        <w:t>RETIREMENT AGE</w:t>
      </w:r>
      <w:r w:rsidRPr="00380EE6">
        <w:rPr>
          <w:rFonts w:asciiTheme="minorHAnsi" w:hAnsiTheme="minorHAnsi" w:cstheme="minorHAnsi"/>
          <w:b/>
          <w:bCs/>
          <w:color w:val="auto"/>
          <w:sz w:val="22"/>
          <w:szCs w:val="22"/>
          <w:u w:val="single"/>
          <w:lang w:val="ga-IE"/>
        </w:rPr>
        <w:t>:</w:t>
      </w:r>
      <w:bookmarkEnd w:id="47"/>
    </w:p>
    <w:bookmarkEnd w:id="48"/>
    <w:p w14:paraId="5EF9CC49" w14:textId="283E2537" w:rsidR="00D56764" w:rsidRPr="00087E05" w:rsidRDefault="00BA34D5" w:rsidP="00A06BC3">
      <w:pPr>
        <w:spacing w:line="360" w:lineRule="auto"/>
        <w:ind w:left="340"/>
        <w:jc w:val="both"/>
        <w:rPr>
          <w:rFonts w:asciiTheme="minorHAnsi" w:eastAsia="Calibri" w:hAnsiTheme="minorHAnsi" w:cstheme="minorHAnsi"/>
          <w:b/>
          <w:bCs/>
          <w:sz w:val="22"/>
          <w:szCs w:val="22"/>
          <w:u w:val="single"/>
          <w:lang w:val="en-IE"/>
        </w:rPr>
      </w:pPr>
      <w:r w:rsidRPr="00BA34D5">
        <w:rPr>
          <w:rFonts w:asciiTheme="minorHAnsi" w:eastAsia="Calibri" w:hAnsiTheme="minorHAnsi" w:cstheme="minorHAnsi"/>
          <w:b/>
          <w:bCs/>
          <w:sz w:val="22"/>
          <w:szCs w:val="22"/>
          <w:lang w:val="en-IE"/>
        </w:rPr>
        <w:t xml:space="preserve"> </w:t>
      </w:r>
      <w:r w:rsidR="00D56764" w:rsidRPr="00087E05">
        <w:rPr>
          <w:rFonts w:asciiTheme="minorHAnsi" w:eastAsia="Calibri" w:hAnsiTheme="minorHAnsi" w:cstheme="minorHAnsi"/>
          <w:b/>
          <w:bCs/>
          <w:sz w:val="22"/>
          <w:szCs w:val="22"/>
          <w:u w:val="single"/>
          <w:lang w:val="en-IE"/>
        </w:rPr>
        <w:t>CLASS A PRSI</w:t>
      </w:r>
    </w:p>
    <w:p w14:paraId="301EEE4D" w14:textId="77777777" w:rsidR="00D56764" w:rsidRPr="00087E05" w:rsidRDefault="00D56764" w:rsidP="000B0926">
      <w:pPr>
        <w:spacing w:after="160" w:line="360" w:lineRule="auto"/>
        <w:ind w:left="340" w:firstLine="74"/>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u w:val="single"/>
          <w:lang w:val="en-IE"/>
        </w:rPr>
        <w:t>Public Service Pensions (Single Scheme and Other Provisions) Act 2012</w:t>
      </w:r>
      <w:r w:rsidRPr="00087E05">
        <w:rPr>
          <w:rFonts w:asciiTheme="minorHAnsi" w:eastAsia="Calibri" w:hAnsiTheme="minorHAnsi" w:cstheme="minorHAnsi"/>
          <w:sz w:val="22"/>
          <w:szCs w:val="22"/>
          <w:lang w:val="en-IE"/>
        </w:rPr>
        <w:t>:</w:t>
      </w:r>
    </w:p>
    <w:p w14:paraId="2DA8DB63" w14:textId="2BCDFD9B" w:rsidR="00D56764" w:rsidRPr="00087E05" w:rsidRDefault="00D56764" w:rsidP="000B0926">
      <w:pPr>
        <w:spacing w:after="160" w:line="360" w:lineRule="auto"/>
        <w:ind w:left="340"/>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The compulsory retirement age for new entrants as defined by the Public Service Pensions (Single Scheme and Other Provisions) Act 2012 is 70 years. Minimum pension age of 66 years, rising to 67 years and 68 years in line with State Pension age changes, is applicable.</w:t>
      </w:r>
    </w:p>
    <w:p w14:paraId="1224C8F5" w14:textId="77777777" w:rsidR="00BA34D5" w:rsidRDefault="00BA34D5" w:rsidP="00A06BC3">
      <w:pPr>
        <w:spacing w:line="360" w:lineRule="auto"/>
        <w:ind w:left="340" w:hanging="56"/>
        <w:jc w:val="both"/>
        <w:rPr>
          <w:rFonts w:asciiTheme="minorHAnsi" w:eastAsia="Calibri" w:hAnsiTheme="minorHAnsi" w:cstheme="minorHAnsi"/>
          <w:sz w:val="22"/>
          <w:szCs w:val="22"/>
          <w:u w:val="single"/>
          <w:lang w:val="en-IE"/>
        </w:rPr>
      </w:pPr>
    </w:p>
    <w:p w14:paraId="41F52F85" w14:textId="02A1BEE3" w:rsidR="00D56764" w:rsidRPr="00087E05" w:rsidRDefault="00D56764" w:rsidP="00A06BC3">
      <w:pPr>
        <w:spacing w:line="360" w:lineRule="auto"/>
        <w:ind w:left="340" w:hanging="56"/>
        <w:jc w:val="both"/>
        <w:rPr>
          <w:rFonts w:asciiTheme="minorHAnsi" w:eastAsia="Calibri" w:hAnsiTheme="minorHAnsi" w:cstheme="minorHAnsi"/>
          <w:sz w:val="22"/>
          <w:szCs w:val="22"/>
          <w:u w:val="single"/>
          <w:lang w:val="en-IE"/>
        </w:rPr>
      </w:pPr>
      <w:r w:rsidRPr="00087E05">
        <w:rPr>
          <w:rFonts w:asciiTheme="minorHAnsi" w:eastAsia="Calibri" w:hAnsiTheme="minorHAnsi" w:cstheme="minorHAnsi"/>
          <w:sz w:val="22"/>
          <w:szCs w:val="22"/>
          <w:u w:val="single"/>
          <w:lang w:val="en-IE"/>
        </w:rPr>
        <w:t>Public Service Superannuation (Miscellaneous Provisions) Act, 2004:</w:t>
      </w:r>
    </w:p>
    <w:p w14:paraId="762CD0E3" w14:textId="0D5FB060" w:rsidR="00D56764" w:rsidRPr="00087E05" w:rsidRDefault="00D56764" w:rsidP="00A06BC3">
      <w:pPr>
        <w:spacing w:line="360" w:lineRule="auto"/>
        <w:ind w:left="284"/>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There is no mandatory retirement age for ‘New Entrants’ (from 1</w:t>
      </w:r>
      <w:r w:rsidRPr="00087E05">
        <w:rPr>
          <w:rFonts w:asciiTheme="minorHAnsi" w:eastAsia="Calibri" w:hAnsiTheme="minorHAnsi" w:cstheme="minorHAnsi"/>
          <w:sz w:val="22"/>
          <w:szCs w:val="22"/>
          <w:vertAlign w:val="superscript"/>
          <w:lang w:val="en-IE"/>
        </w:rPr>
        <w:t>st</w:t>
      </w:r>
      <w:r w:rsidRPr="00087E05">
        <w:rPr>
          <w:rFonts w:asciiTheme="minorHAnsi" w:eastAsia="Calibri" w:hAnsiTheme="minorHAnsi" w:cstheme="minorHAnsi"/>
          <w:sz w:val="22"/>
          <w:szCs w:val="22"/>
          <w:lang w:val="en-IE"/>
        </w:rPr>
        <w:t xml:space="preserve"> April, 2004 and before </w:t>
      </w:r>
      <w:proofErr w:type="gramStart"/>
      <w:r w:rsidRPr="00087E05">
        <w:rPr>
          <w:rFonts w:asciiTheme="minorHAnsi" w:eastAsia="Calibri" w:hAnsiTheme="minorHAnsi" w:cstheme="minorHAnsi"/>
          <w:sz w:val="22"/>
          <w:szCs w:val="22"/>
          <w:lang w:val="en-IE"/>
        </w:rPr>
        <w:t xml:space="preserve">January </w:t>
      </w:r>
      <w:r w:rsidR="00A06BC3">
        <w:rPr>
          <w:rFonts w:asciiTheme="minorHAnsi" w:eastAsia="Calibri" w:hAnsiTheme="minorHAnsi" w:cstheme="minorHAnsi"/>
          <w:sz w:val="22"/>
          <w:szCs w:val="22"/>
          <w:lang w:val="en-IE"/>
        </w:rPr>
        <w:t xml:space="preserve"> </w:t>
      </w:r>
      <w:r w:rsidRPr="00087E05">
        <w:rPr>
          <w:rFonts w:asciiTheme="minorHAnsi" w:eastAsia="Calibri" w:hAnsiTheme="minorHAnsi" w:cstheme="minorHAnsi"/>
          <w:sz w:val="22"/>
          <w:szCs w:val="22"/>
          <w:lang w:val="en-IE"/>
        </w:rPr>
        <w:t>2013</w:t>
      </w:r>
      <w:proofErr w:type="gramEnd"/>
      <w:r w:rsidRPr="00087E05">
        <w:rPr>
          <w:rFonts w:asciiTheme="minorHAnsi" w:eastAsia="Calibri" w:hAnsiTheme="minorHAnsi" w:cstheme="minorHAnsi"/>
          <w:sz w:val="22"/>
          <w:szCs w:val="22"/>
          <w:lang w:val="en-IE"/>
        </w:rPr>
        <w:t>) to the Public service as defined in the Public Service Superannuation (Miscellaneous Provisions) Act, 2004. The minimum age at which a person may retire is 65. As a ‘New Entrant’ to the public service, under the terms of this legislation, new entrants will not be required to retire on grounds of age.</w:t>
      </w:r>
    </w:p>
    <w:p w14:paraId="305690EC" w14:textId="6D8F93D0" w:rsidR="00D56764" w:rsidRDefault="00D56764" w:rsidP="00A06BC3">
      <w:pPr>
        <w:spacing w:after="120" w:line="360" w:lineRule="auto"/>
        <w:ind w:left="284"/>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Anyone who is not a New Entrant to the public service, as defined in the Public Service Superannuation (miscellaneous provisions) Act 2004, who has joined before 1</w:t>
      </w:r>
      <w:r w:rsidRPr="00087E05">
        <w:rPr>
          <w:rFonts w:asciiTheme="minorHAnsi" w:eastAsia="Calibri" w:hAnsiTheme="minorHAnsi" w:cstheme="minorHAnsi"/>
          <w:sz w:val="22"/>
          <w:szCs w:val="22"/>
          <w:vertAlign w:val="superscript"/>
          <w:lang w:val="en-IE"/>
        </w:rPr>
        <w:t>st</w:t>
      </w:r>
      <w:r w:rsidRPr="00087E05">
        <w:rPr>
          <w:rFonts w:asciiTheme="minorHAnsi" w:eastAsia="Calibri" w:hAnsiTheme="minorHAnsi" w:cstheme="minorHAnsi"/>
          <w:sz w:val="22"/>
          <w:szCs w:val="22"/>
          <w:lang w:val="en-IE"/>
        </w:rPr>
        <w:t xml:space="preserve"> April 2004, is subject to a compulsory retirement age of 70 as per CLS2/2019 but can retire from 60 years of age. </w:t>
      </w:r>
    </w:p>
    <w:p w14:paraId="04027C57" w14:textId="5751A509" w:rsidR="00D56764" w:rsidRPr="00087E05" w:rsidRDefault="00A06BC3" w:rsidP="00A06BC3">
      <w:pPr>
        <w:spacing w:line="360" w:lineRule="auto"/>
        <w:ind w:left="142" w:firstLine="74"/>
        <w:jc w:val="both"/>
        <w:rPr>
          <w:rFonts w:asciiTheme="minorHAnsi" w:eastAsia="Calibri" w:hAnsiTheme="minorHAnsi" w:cstheme="minorHAnsi"/>
          <w:b/>
          <w:bCs/>
          <w:sz w:val="22"/>
          <w:szCs w:val="22"/>
          <w:u w:val="single"/>
          <w:lang w:val="en-IE"/>
        </w:rPr>
      </w:pPr>
      <w:r w:rsidRPr="00A06BC3">
        <w:rPr>
          <w:rFonts w:asciiTheme="minorHAnsi" w:eastAsia="Calibri" w:hAnsiTheme="minorHAnsi" w:cstheme="minorHAnsi"/>
          <w:b/>
          <w:bCs/>
          <w:sz w:val="22"/>
          <w:szCs w:val="22"/>
          <w:lang w:val="en-IE"/>
        </w:rPr>
        <w:t xml:space="preserve"> </w:t>
      </w:r>
      <w:r w:rsidR="00D56764" w:rsidRPr="00087E05">
        <w:rPr>
          <w:rFonts w:asciiTheme="minorHAnsi" w:eastAsia="Calibri" w:hAnsiTheme="minorHAnsi" w:cstheme="minorHAnsi"/>
          <w:b/>
          <w:bCs/>
          <w:sz w:val="22"/>
          <w:szCs w:val="22"/>
          <w:u w:val="single"/>
          <w:lang w:val="en-IE"/>
        </w:rPr>
        <w:t>CLASS D PRSI</w:t>
      </w:r>
    </w:p>
    <w:p w14:paraId="1F37B08E" w14:textId="6A2A23BF" w:rsidR="00343E93" w:rsidRDefault="00A06BC3" w:rsidP="009A107A">
      <w:pPr>
        <w:spacing w:line="360" w:lineRule="auto"/>
        <w:ind w:left="142" w:firstLine="74"/>
        <w:jc w:val="both"/>
        <w:rPr>
          <w:rFonts w:asciiTheme="minorHAnsi" w:eastAsia="Calibri" w:hAnsiTheme="minorHAnsi" w:cstheme="minorHAnsi"/>
          <w:sz w:val="22"/>
          <w:szCs w:val="22"/>
          <w:lang w:val="en-IE"/>
        </w:rPr>
      </w:pPr>
      <w:r>
        <w:rPr>
          <w:rFonts w:asciiTheme="minorHAnsi" w:eastAsia="Calibri" w:hAnsiTheme="minorHAnsi" w:cstheme="minorHAnsi"/>
          <w:sz w:val="22"/>
          <w:szCs w:val="22"/>
          <w:lang w:val="en-IE"/>
        </w:rPr>
        <w:t xml:space="preserve"> </w:t>
      </w:r>
      <w:r w:rsidR="00D56764" w:rsidRPr="00087E05">
        <w:rPr>
          <w:rFonts w:asciiTheme="minorHAnsi" w:eastAsia="Calibri" w:hAnsiTheme="minorHAnsi" w:cstheme="minorHAnsi"/>
          <w:sz w:val="22"/>
          <w:szCs w:val="22"/>
          <w:lang w:val="en-IE"/>
        </w:rPr>
        <w:t>Minimum retirement age will be 60 years with compulsory retirement age of 70 years.</w:t>
      </w:r>
    </w:p>
    <w:p w14:paraId="42537AB1" w14:textId="2DA560EF" w:rsidR="00D56764" w:rsidRPr="00380EE6" w:rsidRDefault="00D56764" w:rsidP="00A06BC3">
      <w:pPr>
        <w:pStyle w:val="Heading2"/>
        <w:numPr>
          <w:ilvl w:val="0"/>
          <w:numId w:val="7"/>
        </w:numPr>
        <w:spacing w:line="360" w:lineRule="auto"/>
        <w:jc w:val="both"/>
        <w:rPr>
          <w:rFonts w:asciiTheme="minorHAnsi" w:hAnsiTheme="minorHAnsi" w:cstheme="minorHAnsi"/>
          <w:b/>
          <w:bCs/>
          <w:sz w:val="22"/>
          <w:szCs w:val="22"/>
          <w:u w:val="single"/>
        </w:rPr>
      </w:pPr>
      <w:bookmarkStart w:id="49" w:name="_Toc187313994"/>
      <w:r w:rsidRPr="00380EE6">
        <w:rPr>
          <w:rFonts w:asciiTheme="minorHAnsi" w:hAnsiTheme="minorHAnsi" w:cstheme="minorHAnsi"/>
          <w:b/>
          <w:bCs/>
          <w:color w:val="auto"/>
          <w:sz w:val="22"/>
          <w:szCs w:val="22"/>
          <w:u w:val="single"/>
        </w:rPr>
        <w:t>BASE:</w:t>
      </w:r>
      <w:bookmarkEnd w:id="49"/>
    </w:p>
    <w:p w14:paraId="14A1196B" w14:textId="77777777" w:rsidR="00187D5B" w:rsidRDefault="00D56764" w:rsidP="00A06BC3">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Assignment of base shall be at the absolute discretion of Mayo County Council.</w:t>
      </w:r>
    </w:p>
    <w:p w14:paraId="56EDBEF4" w14:textId="77777777" w:rsidR="00E24A77" w:rsidRDefault="00E24A77" w:rsidP="000B0926">
      <w:pPr>
        <w:pStyle w:val="ListParagraph"/>
        <w:spacing w:after="120" w:line="360" w:lineRule="auto"/>
        <w:ind w:left="340"/>
        <w:jc w:val="both"/>
        <w:rPr>
          <w:rFonts w:asciiTheme="minorHAnsi" w:hAnsiTheme="minorHAnsi" w:cstheme="minorHAnsi"/>
          <w:sz w:val="22"/>
          <w:szCs w:val="22"/>
        </w:rPr>
      </w:pPr>
    </w:p>
    <w:p w14:paraId="55ED2E5E" w14:textId="3BCB8B7F" w:rsidR="00D56764" w:rsidRPr="00A62EE3" w:rsidRDefault="00D56764" w:rsidP="00A06BC3">
      <w:pPr>
        <w:pStyle w:val="Heading2"/>
        <w:numPr>
          <w:ilvl w:val="0"/>
          <w:numId w:val="7"/>
        </w:numPr>
        <w:spacing w:line="360" w:lineRule="auto"/>
        <w:rPr>
          <w:rFonts w:asciiTheme="minorHAnsi" w:hAnsiTheme="minorHAnsi" w:cstheme="minorHAnsi"/>
          <w:b/>
          <w:bCs/>
          <w:sz w:val="22"/>
          <w:szCs w:val="22"/>
        </w:rPr>
      </w:pPr>
      <w:bookmarkStart w:id="50" w:name="_Toc187313995"/>
      <w:r w:rsidRPr="00380EE6">
        <w:rPr>
          <w:rFonts w:asciiTheme="minorHAnsi" w:hAnsiTheme="minorHAnsi" w:cstheme="minorHAnsi"/>
          <w:b/>
          <w:bCs/>
          <w:color w:val="auto"/>
          <w:sz w:val="22"/>
          <w:szCs w:val="22"/>
          <w:u w:val="single"/>
        </w:rPr>
        <w:t>PROBATION</w:t>
      </w:r>
      <w:r w:rsidRPr="00A62EE3">
        <w:rPr>
          <w:rFonts w:asciiTheme="minorHAnsi" w:hAnsiTheme="minorHAnsi" w:cstheme="minorHAnsi"/>
          <w:b/>
          <w:bCs/>
          <w:color w:val="auto"/>
          <w:sz w:val="22"/>
          <w:szCs w:val="22"/>
        </w:rPr>
        <w:t>:</w:t>
      </w:r>
      <w:bookmarkEnd w:id="50"/>
    </w:p>
    <w:p w14:paraId="0718AD1C" w14:textId="77777777" w:rsidR="00D56764" w:rsidRPr="00087E05" w:rsidRDefault="00D56764" w:rsidP="00A06BC3">
      <w:pPr>
        <w:pStyle w:val="BodyText3"/>
        <w:ind w:left="340"/>
        <w:rPr>
          <w:rFonts w:asciiTheme="minorHAnsi" w:hAnsiTheme="minorHAnsi" w:cstheme="minorHAnsi"/>
          <w:b w:val="0"/>
          <w:i/>
          <w:sz w:val="22"/>
          <w:szCs w:val="22"/>
        </w:rPr>
      </w:pPr>
      <w:r w:rsidRPr="00087E05">
        <w:rPr>
          <w:rFonts w:asciiTheme="minorHAnsi" w:hAnsiTheme="minorHAnsi" w:cstheme="minorHAnsi"/>
          <w:b w:val="0"/>
          <w:sz w:val="22"/>
          <w:szCs w:val="22"/>
        </w:rPr>
        <w:t>Where a person who is not already a permanent employee of a Local Authority is employed, the following provisions shall apply:</w:t>
      </w:r>
    </w:p>
    <w:p w14:paraId="58B5C04B" w14:textId="77777777" w:rsidR="00D56764" w:rsidRPr="00087E05" w:rsidRDefault="00D56764" w:rsidP="000B0926">
      <w:pPr>
        <w:pStyle w:val="BodyText3"/>
        <w:numPr>
          <w:ilvl w:val="0"/>
          <w:numId w:val="2"/>
        </w:numPr>
        <w:rPr>
          <w:rFonts w:asciiTheme="minorHAnsi" w:hAnsiTheme="minorHAnsi" w:cstheme="minorHAnsi"/>
          <w:b w:val="0"/>
          <w:i/>
          <w:sz w:val="22"/>
          <w:szCs w:val="22"/>
        </w:rPr>
      </w:pPr>
      <w:r w:rsidRPr="00087E05">
        <w:rPr>
          <w:rFonts w:asciiTheme="minorHAnsi" w:hAnsiTheme="minorHAnsi" w:cstheme="minorHAnsi"/>
          <w:b w:val="0"/>
          <w:sz w:val="22"/>
          <w:szCs w:val="22"/>
        </w:rPr>
        <w:lastRenderedPageBreak/>
        <w:t>there shall be a period after such employment takes effect during which such person shall hold such position on probation.</w:t>
      </w:r>
    </w:p>
    <w:p w14:paraId="4F9EF521" w14:textId="62CD7A88" w:rsidR="00D56764" w:rsidRPr="00D96341" w:rsidRDefault="00D56764" w:rsidP="000B0926">
      <w:pPr>
        <w:pStyle w:val="BodyText3"/>
        <w:numPr>
          <w:ilvl w:val="0"/>
          <w:numId w:val="2"/>
        </w:numPr>
        <w:rPr>
          <w:rFonts w:asciiTheme="minorHAnsi" w:hAnsiTheme="minorHAnsi" w:cstheme="minorHAnsi"/>
          <w:b w:val="0"/>
          <w:i/>
          <w:sz w:val="22"/>
          <w:szCs w:val="22"/>
        </w:rPr>
      </w:pPr>
      <w:r w:rsidRPr="00087E05">
        <w:rPr>
          <w:rFonts w:asciiTheme="minorHAnsi" w:hAnsiTheme="minorHAnsi" w:cstheme="minorHAnsi"/>
          <w:b w:val="0"/>
          <w:sz w:val="22"/>
          <w:szCs w:val="22"/>
        </w:rPr>
        <w:t xml:space="preserve">such period shall be for </w:t>
      </w:r>
      <w:r w:rsidR="0064100F">
        <w:rPr>
          <w:rFonts w:asciiTheme="minorHAnsi" w:hAnsiTheme="minorHAnsi" w:cstheme="minorHAnsi"/>
          <w:b w:val="0"/>
          <w:sz w:val="22"/>
          <w:szCs w:val="22"/>
        </w:rPr>
        <w:t>six</w:t>
      </w:r>
      <w:r w:rsidRPr="00087E05">
        <w:rPr>
          <w:rFonts w:asciiTheme="minorHAnsi" w:hAnsiTheme="minorHAnsi" w:cstheme="minorHAnsi"/>
          <w:b w:val="0"/>
          <w:sz w:val="22"/>
          <w:szCs w:val="22"/>
        </w:rPr>
        <w:t xml:space="preserve"> </w:t>
      </w:r>
      <w:r w:rsidR="00A42EC7" w:rsidRPr="00087E05">
        <w:rPr>
          <w:rFonts w:asciiTheme="minorHAnsi" w:hAnsiTheme="minorHAnsi" w:cstheme="minorHAnsi"/>
          <w:b w:val="0"/>
          <w:sz w:val="22"/>
          <w:szCs w:val="22"/>
        </w:rPr>
        <w:t>months,</w:t>
      </w:r>
      <w:r w:rsidRPr="00087E05">
        <w:rPr>
          <w:rFonts w:asciiTheme="minorHAnsi" w:hAnsiTheme="minorHAnsi" w:cstheme="minorHAnsi"/>
          <w:b w:val="0"/>
          <w:sz w:val="22"/>
          <w:szCs w:val="22"/>
        </w:rPr>
        <w:t xml:space="preserve"> but the Chief Executive may at his or her discretion extend such period.</w:t>
      </w:r>
    </w:p>
    <w:p w14:paraId="202EE4CE" w14:textId="77777777" w:rsidR="00D56764" w:rsidRPr="00087E05" w:rsidRDefault="00D56764" w:rsidP="000B0926">
      <w:pPr>
        <w:numPr>
          <w:ilvl w:val="0"/>
          <w:numId w:val="2"/>
        </w:numPr>
        <w:spacing w:line="360" w:lineRule="auto"/>
        <w:jc w:val="both"/>
        <w:rPr>
          <w:rFonts w:asciiTheme="minorHAnsi" w:hAnsiTheme="minorHAnsi" w:cstheme="minorHAnsi"/>
          <w:sz w:val="22"/>
          <w:szCs w:val="22"/>
        </w:rPr>
      </w:pPr>
      <w:r w:rsidRPr="00087E05">
        <w:rPr>
          <w:rFonts w:asciiTheme="minorHAnsi" w:hAnsiTheme="minorHAnsi" w:cstheme="minorHAnsi"/>
          <w:sz w:val="22"/>
          <w:szCs w:val="22"/>
        </w:rPr>
        <w:t xml:space="preserve">such person </w:t>
      </w:r>
      <w:r w:rsidRPr="00087E05">
        <w:rPr>
          <w:rFonts w:asciiTheme="minorHAnsi" w:hAnsiTheme="minorHAnsi" w:cstheme="minorHAnsi"/>
          <w:sz w:val="22"/>
          <w:szCs w:val="22"/>
          <w:lang w:val="ga-IE"/>
        </w:rPr>
        <w:t>will</w:t>
      </w:r>
      <w:r w:rsidRPr="00087E05">
        <w:rPr>
          <w:rFonts w:asciiTheme="minorHAnsi" w:hAnsiTheme="minorHAnsi" w:cstheme="minorHAnsi"/>
          <w:sz w:val="22"/>
          <w:szCs w:val="22"/>
        </w:rPr>
        <w:t xml:space="preserve"> cease to hold such position at the end of the period of probation unless during such period the Chief Executive has certified that the service of such person is satisfactory.</w:t>
      </w:r>
    </w:p>
    <w:p w14:paraId="420C894E" w14:textId="77777777" w:rsidR="00D56764" w:rsidRPr="00087E05" w:rsidRDefault="00D56764" w:rsidP="000B0926">
      <w:pPr>
        <w:numPr>
          <w:ilvl w:val="0"/>
          <w:numId w:val="2"/>
        </w:numPr>
        <w:spacing w:line="360" w:lineRule="auto"/>
        <w:jc w:val="both"/>
        <w:rPr>
          <w:rFonts w:asciiTheme="minorHAnsi" w:hAnsiTheme="minorHAnsi" w:cstheme="minorHAnsi"/>
          <w:sz w:val="22"/>
          <w:szCs w:val="22"/>
        </w:rPr>
      </w:pPr>
      <w:r w:rsidRPr="00087E05">
        <w:rPr>
          <w:rFonts w:asciiTheme="minorHAnsi" w:hAnsiTheme="minorHAnsi" w:cstheme="minorHAnsi"/>
          <w:sz w:val="22"/>
          <w:szCs w:val="22"/>
        </w:rPr>
        <w:t>the period at (a) above may be terminated on giving one weeks’ notice as per the Minimum Notice and Terms of Employment Acts.</w:t>
      </w:r>
    </w:p>
    <w:p w14:paraId="75FC4056" w14:textId="51B4F907" w:rsidR="00D56764" w:rsidRDefault="00D56764" w:rsidP="000B0926">
      <w:pPr>
        <w:numPr>
          <w:ilvl w:val="0"/>
          <w:numId w:val="2"/>
        </w:numPr>
        <w:spacing w:line="360" w:lineRule="auto"/>
        <w:jc w:val="both"/>
        <w:rPr>
          <w:rFonts w:asciiTheme="minorHAnsi" w:hAnsiTheme="minorHAnsi" w:cstheme="minorHAnsi"/>
          <w:sz w:val="22"/>
          <w:szCs w:val="22"/>
        </w:rPr>
      </w:pPr>
      <w:r w:rsidRPr="00087E05">
        <w:rPr>
          <w:rFonts w:asciiTheme="minorHAnsi" w:hAnsiTheme="minorHAnsi" w:cstheme="minorHAnsi"/>
          <w:sz w:val="22"/>
          <w:szCs w:val="22"/>
        </w:rPr>
        <w:t>there may be assessment(s) during the probationary period.</w:t>
      </w:r>
    </w:p>
    <w:p w14:paraId="693D1CA0" w14:textId="77777777" w:rsidR="00D56764" w:rsidRPr="00087E05" w:rsidRDefault="00D56764" w:rsidP="000B0926">
      <w:pPr>
        <w:spacing w:line="360" w:lineRule="auto"/>
        <w:jc w:val="both"/>
        <w:rPr>
          <w:rFonts w:asciiTheme="minorHAnsi" w:hAnsiTheme="minorHAnsi" w:cstheme="minorHAnsi"/>
          <w:b/>
          <w:sz w:val="22"/>
          <w:szCs w:val="22"/>
        </w:rPr>
      </w:pPr>
    </w:p>
    <w:p w14:paraId="688009DA" w14:textId="56FF81B5" w:rsidR="00D56764" w:rsidRPr="00380EE6" w:rsidRDefault="00D56764" w:rsidP="00A06BC3">
      <w:pPr>
        <w:pStyle w:val="Heading2"/>
        <w:numPr>
          <w:ilvl w:val="0"/>
          <w:numId w:val="7"/>
        </w:numPr>
        <w:spacing w:line="360" w:lineRule="auto"/>
        <w:rPr>
          <w:rFonts w:asciiTheme="minorHAnsi" w:hAnsiTheme="minorHAnsi" w:cstheme="minorHAnsi"/>
          <w:b/>
          <w:bCs/>
          <w:sz w:val="22"/>
          <w:szCs w:val="22"/>
          <w:u w:val="single"/>
          <w:lang w:val="en-IE"/>
        </w:rPr>
      </w:pPr>
      <w:bookmarkStart w:id="51" w:name="_Toc187313996"/>
      <w:r w:rsidRPr="00380EE6">
        <w:rPr>
          <w:rFonts w:asciiTheme="minorHAnsi" w:hAnsiTheme="minorHAnsi" w:cstheme="minorHAnsi"/>
          <w:b/>
          <w:bCs/>
          <w:color w:val="auto"/>
          <w:sz w:val="22"/>
          <w:szCs w:val="22"/>
          <w:u w:val="single"/>
          <w:lang w:val="ga-IE"/>
        </w:rPr>
        <w:t>MEDICALS:</w:t>
      </w:r>
      <w:bookmarkEnd w:id="51"/>
    </w:p>
    <w:p w14:paraId="1306E756" w14:textId="5792BC93" w:rsidR="00D56764" w:rsidRDefault="00D56764" w:rsidP="00A06BC3">
      <w:pPr>
        <w:pStyle w:val="ListParagraph"/>
        <w:spacing w:line="360" w:lineRule="auto"/>
        <w:ind w:left="340"/>
        <w:jc w:val="both"/>
        <w:rPr>
          <w:rFonts w:asciiTheme="minorHAnsi" w:hAnsiTheme="minorHAnsi" w:cstheme="minorHAnsi"/>
          <w:sz w:val="22"/>
          <w:szCs w:val="22"/>
        </w:rPr>
      </w:pPr>
      <w:r w:rsidRPr="00087E05">
        <w:rPr>
          <w:rFonts w:asciiTheme="minorHAnsi" w:hAnsiTheme="minorHAnsi" w:cstheme="minorHAnsi"/>
          <w:iCs/>
          <w:sz w:val="22"/>
          <w:szCs w:val="22"/>
        </w:rPr>
        <w:t xml:space="preserve">For the purpose, of satisfying the requirements as to health it will be </w:t>
      </w:r>
      <w:r w:rsidRPr="00087E05">
        <w:rPr>
          <w:rFonts w:asciiTheme="minorHAnsi" w:hAnsiTheme="minorHAnsi" w:cstheme="minorHAnsi"/>
          <w:sz w:val="22"/>
          <w:szCs w:val="22"/>
        </w:rPr>
        <w:t>necessary for successful candidates, before they are appointed, to undergo at their expense a medical examination by a qualified medical practitioner to be nominated by the Local Authority.  On taking up appointment the expense of the medical examination will be refunded to candidates.</w:t>
      </w:r>
    </w:p>
    <w:p w14:paraId="40C8258D" w14:textId="77777777" w:rsidR="00EE2765" w:rsidRDefault="00EE2765" w:rsidP="000B0926">
      <w:pPr>
        <w:pStyle w:val="ListParagraph"/>
        <w:spacing w:after="120" w:line="360" w:lineRule="auto"/>
        <w:ind w:left="340"/>
        <w:jc w:val="both"/>
        <w:rPr>
          <w:rFonts w:asciiTheme="minorHAnsi" w:hAnsiTheme="minorHAnsi" w:cstheme="minorHAnsi"/>
          <w:sz w:val="22"/>
          <w:szCs w:val="22"/>
        </w:rPr>
      </w:pPr>
    </w:p>
    <w:p w14:paraId="20948E31" w14:textId="57BC778C" w:rsidR="00D56764" w:rsidRPr="00380EE6" w:rsidRDefault="00D56764" w:rsidP="00A06BC3">
      <w:pPr>
        <w:pStyle w:val="Heading2"/>
        <w:numPr>
          <w:ilvl w:val="0"/>
          <w:numId w:val="7"/>
        </w:numPr>
        <w:spacing w:line="360" w:lineRule="auto"/>
        <w:rPr>
          <w:rFonts w:asciiTheme="minorHAnsi" w:hAnsiTheme="minorHAnsi" w:cstheme="minorHAnsi"/>
          <w:b/>
          <w:bCs/>
          <w:sz w:val="22"/>
          <w:szCs w:val="22"/>
          <w:u w:val="single"/>
        </w:rPr>
      </w:pPr>
      <w:bookmarkStart w:id="52" w:name="_Toc187313997"/>
      <w:r w:rsidRPr="00380EE6">
        <w:rPr>
          <w:rFonts w:asciiTheme="minorHAnsi" w:hAnsiTheme="minorHAnsi" w:cstheme="minorHAnsi"/>
          <w:b/>
          <w:bCs/>
          <w:color w:val="auto"/>
          <w:sz w:val="22"/>
          <w:szCs w:val="22"/>
          <w:u w:val="single"/>
        </w:rPr>
        <w:t>GARDA VETTING:</w:t>
      </w:r>
      <w:bookmarkEnd w:id="52"/>
    </w:p>
    <w:p w14:paraId="7E1FB50E" w14:textId="62F40F23" w:rsidR="00D56764" w:rsidRDefault="00D56764" w:rsidP="00A06BC3">
      <w:pPr>
        <w:spacing w:line="360" w:lineRule="auto"/>
        <w:ind w:left="340"/>
        <w:jc w:val="both"/>
        <w:rPr>
          <w:rFonts w:asciiTheme="minorHAnsi" w:hAnsiTheme="minorHAnsi" w:cstheme="minorHAnsi"/>
          <w:bCs/>
          <w:sz w:val="22"/>
          <w:szCs w:val="22"/>
        </w:rPr>
      </w:pPr>
      <w:r w:rsidRPr="00087E05">
        <w:rPr>
          <w:rFonts w:asciiTheme="minorHAnsi" w:hAnsiTheme="minorHAnsi" w:cstheme="minorHAnsi"/>
          <w:bCs/>
          <w:sz w:val="22"/>
          <w:szCs w:val="22"/>
        </w:rPr>
        <w:t>Offer of employment may be subject to a Garda vetting process. Failure to pass Garda vetting will result in employment being terminated with immediate effect.</w:t>
      </w:r>
    </w:p>
    <w:p w14:paraId="5C920BBF" w14:textId="77777777" w:rsidR="00EE2765" w:rsidRDefault="00EE2765" w:rsidP="000B0926">
      <w:pPr>
        <w:spacing w:after="120" w:line="360" w:lineRule="auto"/>
        <w:ind w:left="340"/>
        <w:jc w:val="both"/>
        <w:rPr>
          <w:rFonts w:asciiTheme="minorHAnsi" w:hAnsiTheme="minorHAnsi" w:cstheme="minorHAnsi"/>
          <w:bCs/>
          <w:sz w:val="22"/>
          <w:szCs w:val="22"/>
        </w:rPr>
      </w:pPr>
    </w:p>
    <w:p w14:paraId="2651CBE8" w14:textId="38A05F89" w:rsidR="00D56764" w:rsidRPr="00380EE6" w:rsidRDefault="00D56764" w:rsidP="00A06BC3">
      <w:pPr>
        <w:pStyle w:val="Heading2"/>
        <w:numPr>
          <w:ilvl w:val="0"/>
          <w:numId w:val="7"/>
        </w:numPr>
        <w:spacing w:line="360" w:lineRule="auto"/>
        <w:rPr>
          <w:rFonts w:asciiTheme="minorHAnsi" w:hAnsiTheme="minorHAnsi" w:cstheme="minorHAnsi"/>
          <w:b/>
          <w:bCs/>
          <w:sz w:val="22"/>
          <w:szCs w:val="22"/>
          <w:u w:val="single"/>
        </w:rPr>
      </w:pPr>
      <w:bookmarkStart w:id="53" w:name="_Toc187313998"/>
      <w:r w:rsidRPr="00380EE6">
        <w:rPr>
          <w:rFonts w:asciiTheme="minorHAnsi" w:hAnsiTheme="minorHAnsi" w:cstheme="minorHAnsi"/>
          <w:b/>
          <w:bCs/>
          <w:color w:val="auto"/>
          <w:sz w:val="22"/>
          <w:szCs w:val="22"/>
          <w:u w:val="single"/>
        </w:rPr>
        <w:t>CANVASSING WILL DISQUALIFY:</w:t>
      </w:r>
      <w:bookmarkEnd w:id="53"/>
    </w:p>
    <w:p w14:paraId="2B084F43" w14:textId="16F31AF8" w:rsidR="00D56764" w:rsidRDefault="00D56764" w:rsidP="00A06BC3">
      <w:pPr>
        <w:spacing w:line="360" w:lineRule="auto"/>
        <w:ind w:left="340"/>
        <w:jc w:val="both"/>
        <w:rPr>
          <w:rFonts w:asciiTheme="minorHAnsi" w:hAnsiTheme="minorHAnsi" w:cstheme="minorHAnsi"/>
          <w:bCs/>
          <w:sz w:val="22"/>
          <w:szCs w:val="22"/>
        </w:rPr>
      </w:pPr>
      <w:r w:rsidRPr="00087E05">
        <w:rPr>
          <w:rFonts w:asciiTheme="minorHAnsi" w:hAnsiTheme="minorHAnsi" w:cstheme="minorHAnsi"/>
          <w:bCs/>
          <w:sz w:val="22"/>
          <w:szCs w:val="22"/>
        </w:rPr>
        <w:t xml:space="preserve">Any attempt by a candidate (or by any persons acting on their behalf) to canvass or other otherwise influence any officer of the Council (or persons nominated by it to interview or examine applicants) in the candidates’ </w:t>
      </w:r>
      <w:proofErr w:type="spellStart"/>
      <w:r w:rsidRPr="00087E05">
        <w:rPr>
          <w:rFonts w:asciiTheme="minorHAnsi" w:hAnsiTheme="minorHAnsi" w:cstheme="minorHAnsi"/>
          <w:bCs/>
          <w:sz w:val="22"/>
          <w:szCs w:val="22"/>
        </w:rPr>
        <w:t>favour</w:t>
      </w:r>
      <w:proofErr w:type="spellEnd"/>
      <w:r w:rsidRPr="00087E05">
        <w:rPr>
          <w:rFonts w:asciiTheme="minorHAnsi" w:hAnsiTheme="minorHAnsi" w:cstheme="minorHAnsi"/>
          <w:bCs/>
          <w:sz w:val="22"/>
          <w:szCs w:val="22"/>
        </w:rPr>
        <w:t xml:space="preserve"> either directly or indirectly, by means of written communication or otherwise, will automatically disqualify the applicant for </w:t>
      </w:r>
      <w:r w:rsidR="00A1583C" w:rsidRPr="00087E05">
        <w:rPr>
          <w:rFonts w:asciiTheme="minorHAnsi" w:hAnsiTheme="minorHAnsi" w:cstheme="minorHAnsi"/>
          <w:bCs/>
          <w:sz w:val="22"/>
          <w:szCs w:val="22"/>
        </w:rPr>
        <w:t xml:space="preserve">consideration </w:t>
      </w:r>
      <w:r w:rsidR="00A1583C">
        <w:rPr>
          <w:rFonts w:asciiTheme="minorHAnsi" w:hAnsiTheme="minorHAnsi" w:cstheme="minorHAnsi"/>
          <w:bCs/>
          <w:sz w:val="22"/>
          <w:szCs w:val="22"/>
        </w:rPr>
        <w:t>for</w:t>
      </w:r>
      <w:r w:rsidRPr="00087E05">
        <w:rPr>
          <w:rFonts w:asciiTheme="minorHAnsi" w:hAnsiTheme="minorHAnsi" w:cstheme="minorHAnsi"/>
          <w:bCs/>
          <w:sz w:val="22"/>
          <w:szCs w:val="22"/>
        </w:rPr>
        <w:t xml:space="preserve"> the position.</w:t>
      </w:r>
      <w:r w:rsidRPr="00087E05">
        <w:rPr>
          <w:rFonts w:asciiTheme="minorHAnsi" w:hAnsiTheme="minorHAnsi" w:cstheme="minorHAnsi"/>
          <w:bCs/>
          <w:sz w:val="22"/>
          <w:szCs w:val="22"/>
        </w:rPr>
        <w:tab/>
      </w:r>
    </w:p>
    <w:p w14:paraId="30640771" w14:textId="51B39133" w:rsidR="00D56764" w:rsidRPr="00A62EE3" w:rsidRDefault="00D56764" w:rsidP="00AD018E">
      <w:pPr>
        <w:pStyle w:val="Heading2"/>
        <w:numPr>
          <w:ilvl w:val="0"/>
          <w:numId w:val="7"/>
        </w:numPr>
        <w:spacing w:line="360" w:lineRule="auto"/>
        <w:rPr>
          <w:rFonts w:asciiTheme="minorHAnsi" w:hAnsiTheme="minorHAnsi" w:cstheme="minorHAnsi"/>
          <w:b/>
          <w:bCs/>
          <w:sz w:val="22"/>
          <w:szCs w:val="22"/>
        </w:rPr>
      </w:pPr>
      <w:bookmarkStart w:id="54" w:name="_Toc175908594"/>
      <w:bookmarkStart w:id="55" w:name="_Toc175909163"/>
      <w:bookmarkStart w:id="56" w:name="_Toc175562413"/>
      <w:bookmarkStart w:id="57" w:name="_Toc175564690"/>
      <w:bookmarkStart w:id="58" w:name="_Toc175564757"/>
      <w:bookmarkStart w:id="59" w:name="_Toc175564803"/>
      <w:bookmarkStart w:id="60" w:name="_Toc175908595"/>
      <w:bookmarkStart w:id="61" w:name="_Toc175909164"/>
      <w:bookmarkStart w:id="62" w:name="_Toc187313999"/>
      <w:bookmarkEnd w:id="54"/>
      <w:bookmarkEnd w:id="55"/>
      <w:bookmarkEnd w:id="56"/>
      <w:bookmarkEnd w:id="57"/>
      <w:bookmarkEnd w:id="58"/>
      <w:bookmarkEnd w:id="59"/>
      <w:bookmarkEnd w:id="60"/>
      <w:bookmarkEnd w:id="61"/>
      <w:r w:rsidRPr="00380EE6">
        <w:rPr>
          <w:rFonts w:asciiTheme="minorHAnsi" w:hAnsiTheme="minorHAnsi" w:cstheme="minorHAnsi"/>
          <w:b/>
          <w:bCs/>
          <w:color w:val="auto"/>
          <w:sz w:val="22"/>
          <w:szCs w:val="22"/>
          <w:u w:val="single"/>
        </w:rPr>
        <w:t>GENERAL DATA PROTECTION REGULATION</w:t>
      </w:r>
      <w:r w:rsidRPr="00A62EE3">
        <w:rPr>
          <w:rFonts w:asciiTheme="minorHAnsi" w:hAnsiTheme="minorHAnsi" w:cstheme="minorHAnsi"/>
          <w:b/>
          <w:bCs/>
          <w:color w:val="auto"/>
          <w:sz w:val="22"/>
          <w:szCs w:val="22"/>
        </w:rPr>
        <w:t>:</w:t>
      </w:r>
      <w:bookmarkEnd w:id="62"/>
    </w:p>
    <w:p w14:paraId="7FEDFA39" w14:textId="576D7950" w:rsidR="00AB0924" w:rsidRDefault="00D56764" w:rsidP="000B0926">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Mayo County Council is committed to protecting your personal data and we comply with our obligations under the Data Protection Acts, 1988 – 2018, and the General Data Protection Regulation.</w:t>
      </w:r>
    </w:p>
    <w:p w14:paraId="1DD3D100" w14:textId="6205A5CB" w:rsidR="00E36540" w:rsidRDefault="00E36540" w:rsidP="000B0926">
      <w:pPr>
        <w:spacing w:line="360" w:lineRule="auto"/>
        <w:ind w:left="340"/>
        <w:jc w:val="both"/>
        <w:rPr>
          <w:rFonts w:asciiTheme="minorHAnsi" w:hAnsiTheme="minorHAnsi" w:cstheme="minorHAnsi"/>
          <w:sz w:val="22"/>
          <w:szCs w:val="22"/>
        </w:rPr>
      </w:pPr>
    </w:p>
    <w:p w14:paraId="0DB650D0" w14:textId="77777777" w:rsidR="00E36540" w:rsidRDefault="00E36540" w:rsidP="000B0926">
      <w:pPr>
        <w:spacing w:line="360" w:lineRule="auto"/>
        <w:ind w:left="340"/>
        <w:jc w:val="both"/>
        <w:rPr>
          <w:rFonts w:asciiTheme="minorHAnsi" w:hAnsiTheme="minorHAnsi" w:cstheme="minorHAnsi"/>
          <w:sz w:val="22"/>
          <w:szCs w:val="22"/>
        </w:rPr>
      </w:pPr>
    </w:p>
    <w:p w14:paraId="4C785F41" w14:textId="77777777" w:rsidR="00BA34D5" w:rsidRDefault="00BA34D5" w:rsidP="000B0926">
      <w:pPr>
        <w:spacing w:line="360" w:lineRule="auto"/>
        <w:ind w:left="-340" w:firstLine="720"/>
        <w:jc w:val="both"/>
        <w:rPr>
          <w:rFonts w:asciiTheme="minorHAnsi" w:hAnsiTheme="minorHAnsi" w:cstheme="minorHAnsi"/>
          <w:b/>
          <w:bCs/>
          <w:sz w:val="22"/>
          <w:szCs w:val="22"/>
        </w:rPr>
      </w:pPr>
    </w:p>
    <w:p w14:paraId="70C42ABD" w14:textId="02F0018E" w:rsidR="00D56764" w:rsidRPr="00087E05" w:rsidRDefault="00D56764" w:rsidP="000B0926">
      <w:pPr>
        <w:spacing w:line="360" w:lineRule="auto"/>
        <w:ind w:left="-340" w:firstLine="720"/>
        <w:jc w:val="both"/>
        <w:rPr>
          <w:rFonts w:asciiTheme="minorHAnsi" w:hAnsiTheme="minorHAnsi" w:cstheme="minorHAnsi"/>
          <w:b/>
          <w:bCs/>
          <w:sz w:val="22"/>
          <w:szCs w:val="22"/>
        </w:rPr>
      </w:pPr>
      <w:r w:rsidRPr="00087E05">
        <w:rPr>
          <w:rFonts w:asciiTheme="minorHAnsi" w:hAnsiTheme="minorHAnsi" w:cstheme="minorHAnsi"/>
          <w:b/>
          <w:bCs/>
          <w:sz w:val="22"/>
          <w:szCs w:val="22"/>
        </w:rPr>
        <w:lastRenderedPageBreak/>
        <w:t>Basis for Processing your Personal Information</w:t>
      </w:r>
    </w:p>
    <w:p w14:paraId="30A89503" w14:textId="77777777" w:rsidR="00D56764" w:rsidRPr="00087E05" w:rsidRDefault="00D56764" w:rsidP="000B0926">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The basis for processing your personal data is to process your application for the position you have applied for with Mayo County Council under the Terms of the Employment (Information) Act 1994 and Human Resources Department policies and procedures.</w:t>
      </w:r>
    </w:p>
    <w:p w14:paraId="0088C112" w14:textId="2760AC37" w:rsidR="00D56764" w:rsidRPr="00087E05" w:rsidRDefault="00D56764" w:rsidP="000B0926">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When your application form is received, we create a computer record in your name, which contains much of the personal information you have supplied on our application form. This personal record is used solely in processing your candidature. You are entitled to obtain at any time, a copy of information about you, which is kept on record.</w:t>
      </w:r>
    </w:p>
    <w:p w14:paraId="2A8C13BD" w14:textId="77777777" w:rsidR="00BA34D5" w:rsidRDefault="00BA34D5" w:rsidP="000C1388">
      <w:pPr>
        <w:spacing w:line="360" w:lineRule="auto"/>
        <w:jc w:val="both"/>
        <w:rPr>
          <w:rFonts w:asciiTheme="minorHAnsi" w:hAnsiTheme="minorHAnsi" w:cstheme="minorHAnsi"/>
          <w:b/>
          <w:bCs/>
          <w:sz w:val="22"/>
          <w:szCs w:val="22"/>
        </w:rPr>
      </w:pPr>
    </w:p>
    <w:p w14:paraId="19636ECA" w14:textId="61559042" w:rsidR="00D56764" w:rsidRPr="00087E05" w:rsidRDefault="00DC7A8F" w:rsidP="000B0926">
      <w:pPr>
        <w:spacing w:line="360" w:lineRule="auto"/>
        <w:ind w:left="340"/>
        <w:jc w:val="both"/>
        <w:rPr>
          <w:rFonts w:asciiTheme="minorHAnsi" w:hAnsiTheme="minorHAnsi" w:cstheme="minorHAnsi"/>
          <w:b/>
          <w:bCs/>
          <w:sz w:val="22"/>
          <w:szCs w:val="22"/>
        </w:rPr>
      </w:pPr>
      <w:r w:rsidRPr="00087E05">
        <w:rPr>
          <w:rFonts w:asciiTheme="minorHAnsi" w:hAnsiTheme="minorHAnsi" w:cstheme="minorHAnsi"/>
          <w:b/>
          <w:bCs/>
          <w:sz w:val="22"/>
          <w:szCs w:val="22"/>
        </w:rPr>
        <w:t>S</w:t>
      </w:r>
      <w:r w:rsidR="00D56764" w:rsidRPr="00087E05">
        <w:rPr>
          <w:rFonts w:asciiTheme="minorHAnsi" w:hAnsiTheme="minorHAnsi" w:cstheme="minorHAnsi"/>
          <w:b/>
          <w:bCs/>
          <w:sz w:val="22"/>
          <w:szCs w:val="22"/>
        </w:rPr>
        <w:t xml:space="preserve">haring of Information  </w:t>
      </w:r>
    </w:p>
    <w:p w14:paraId="169DF08C" w14:textId="77777777" w:rsidR="00D56764" w:rsidRPr="00087E05" w:rsidRDefault="00D56764" w:rsidP="000B0926">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Outside of the HR recruitment team, the information provided in your application form will only be shared for progressing the competition for which you have applied for, with a designated shortlisting and/or interview board.</w:t>
      </w:r>
    </w:p>
    <w:p w14:paraId="4421D5AE" w14:textId="77777777" w:rsidR="00D56764" w:rsidRPr="00087E05" w:rsidRDefault="00D56764" w:rsidP="000B0926">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 xml:space="preserve">If, following the competition, you are deemed a qualified candidate and offered a position, the information provided in your application form will form part of your Personnel File. </w:t>
      </w:r>
    </w:p>
    <w:p w14:paraId="610F59D9" w14:textId="1664617F" w:rsidR="00D56764" w:rsidRPr="00087E05" w:rsidRDefault="00D56764" w:rsidP="000B0926">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Furthermore, should you be offered a position and subsequently confirm your interest in the position, the information provided on your application form will be used to request service record and employment references.</w:t>
      </w:r>
    </w:p>
    <w:p w14:paraId="0FA86056" w14:textId="77777777" w:rsidR="00BA34D5" w:rsidRDefault="00BA34D5" w:rsidP="000B0926">
      <w:pPr>
        <w:spacing w:line="360" w:lineRule="auto"/>
        <w:ind w:left="340"/>
        <w:jc w:val="both"/>
        <w:rPr>
          <w:rFonts w:asciiTheme="minorHAnsi" w:hAnsiTheme="minorHAnsi" w:cstheme="minorHAnsi"/>
          <w:b/>
          <w:bCs/>
          <w:sz w:val="22"/>
          <w:szCs w:val="22"/>
        </w:rPr>
      </w:pPr>
    </w:p>
    <w:p w14:paraId="24F6D611" w14:textId="5ADDF261" w:rsidR="00D56764" w:rsidRPr="00087E05" w:rsidRDefault="00D56764" w:rsidP="000B0926">
      <w:pPr>
        <w:spacing w:line="360" w:lineRule="auto"/>
        <w:ind w:left="340"/>
        <w:jc w:val="both"/>
        <w:rPr>
          <w:rFonts w:asciiTheme="minorHAnsi" w:hAnsiTheme="minorHAnsi" w:cstheme="minorHAnsi"/>
          <w:b/>
          <w:bCs/>
          <w:sz w:val="22"/>
          <w:szCs w:val="22"/>
        </w:rPr>
      </w:pPr>
      <w:r w:rsidRPr="00087E05">
        <w:rPr>
          <w:rFonts w:asciiTheme="minorHAnsi" w:hAnsiTheme="minorHAnsi" w:cstheme="minorHAnsi"/>
          <w:b/>
          <w:bCs/>
          <w:sz w:val="22"/>
          <w:szCs w:val="22"/>
        </w:rPr>
        <w:t>Storage Period</w:t>
      </w:r>
    </w:p>
    <w:p w14:paraId="38AA7154" w14:textId="18338736" w:rsidR="00BD23CF" w:rsidRPr="007C49FD" w:rsidRDefault="00D56764" w:rsidP="000B0926">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 xml:space="preserve">Your application will be retained for two years from the date of the competition. Applications </w:t>
      </w:r>
      <w:r w:rsidR="00DA63FE">
        <w:rPr>
          <w:rFonts w:asciiTheme="minorHAnsi" w:hAnsiTheme="minorHAnsi" w:cstheme="minorHAnsi"/>
          <w:sz w:val="22"/>
          <w:szCs w:val="22"/>
        </w:rPr>
        <w:t>t</w:t>
      </w:r>
      <w:r w:rsidRPr="00087E05">
        <w:rPr>
          <w:rFonts w:asciiTheme="minorHAnsi" w:hAnsiTheme="minorHAnsi" w:cstheme="minorHAnsi"/>
          <w:sz w:val="22"/>
          <w:szCs w:val="22"/>
        </w:rPr>
        <w:t>hat are not progressed to interview stage will be destroyed.</w:t>
      </w:r>
    </w:p>
    <w:p w14:paraId="5BF4EB07" w14:textId="77777777" w:rsidR="00D56764" w:rsidRPr="00204529" w:rsidRDefault="00D56764" w:rsidP="000B0926">
      <w:pPr>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Theme="minorHAnsi" w:hAnsiTheme="minorHAnsi" w:cstheme="minorHAnsi"/>
          <w:b/>
          <w:iCs/>
          <w:sz w:val="20"/>
          <w:u w:val="single"/>
        </w:rPr>
      </w:pPr>
      <w:r w:rsidRPr="00204529">
        <w:rPr>
          <w:rFonts w:asciiTheme="minorHAnsi" w:hAnsiTheme="minorHAnsi" w:cstheme="minorHAnsi"/>
          <w:b/>
          <w:iCs/>
          <w:sz w:val="20"/>
          <w:u w:val="single"/>
        </w:rPr>
        <w:t>NOTES:</w:t>
      </w:r>
    </w:p>
    <w:p w14:paraId="5DE9587D" w14:textId="77777777" w:rsidR="00D56764" w:rsidRPr="00204529" w:rsidRDefault="00D56764" w:rsidP="000B0926">
      <w:pPr>
        <w:pStyle w:val="BodyText3"/>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iCs/>
          <w:sz w:val="20"/>
        </w:rPr>
      </w:pPr>
      <w:r w:rsidRPr="00204529">
        <w:rPr>
          <w:rFonts w:asciiTheme="minorHAnsi" w:hAnsiTheme="minorHAnsi" w:cstheme="minorHAnsi"/>
          <w:iCs/>
          <w:sz w:val="20"/>
        </w:rPr>
        <w:t>Applicants are reminded that any attempt by themselves or by any persons acting on their behalf directly or indirectly by means of written communication or otherwise to canvass or otherwise influence in the applicants favour any employee of the County Council or persons nominated by the Chief Executive to interview or examine applicants, will automatically disqualify the applicant for the position they are seeking.</w:t>
      </w:r>
    </w:p>
    <w:sectPr w:rsidR="00D56764" w:rsidRPr="00204529" w:rsidSect="000C6EEB">
      <w:headerReference w:type="default" r:id="rId10"/>
      <w:footerReference w:type="default" r:id="rId11"/>
      <w:pgSz w:w="11906" w:h="16838"/>
      <w:pgMar w:top="1440" w:right="1440" w:bottom="1440"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52D6" w14:textId="77777777" w:rsidR="00264E27" w:rsidRDefault="00264E27">
      <w:r>
        <w:separator/>
      </w:r>
    </w:p>
  </w:endnote>
  <w:endnote w:type="continuationSeparator" w:id="0">
    <w:p w14:paraId="45B84781" w14:textId="77777777" w:rsidR="00264E27" w:rsidRDefault="00264E27">
      <w:r>
        <w:continuationSeparator/>
      </w:r>
    </w:p>
  </w:endnote>
  <w:endnote w:type="continuationNotice" w:id="1">
    <w:p w14:paraId="01C9C8EB" w14:textId="77777777" w:rsidR="00264E27" w:rsidRDefault="00264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710251"/>
      <w:docPartObj>
        <w:docPartGallery w:val="Page Numbers (Bottom of Page)"/>
        <w:docPartUnique/>
      </w:docPartObj>
    </w:sdtPr>
    <w:sdtEndPr>
      <w:rPr>
        <w:noProof/>
      </w:rPr>
    </w:sdtEndPr>
    <w:sdtContent>
      <w:p w14:paraId="1FC11CE1" w14:textId="77777777" w:rsidR="00BB7850" w:rsidRDefault="00BB785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E7D9A96" w14:textId="77777777" w:rsidR="00BB7850" w:rsidRDefault="00BB7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2ACD" w14:textId="77777777" w:rsidR="00264E27" w:rsidRDefault="00264E27">
      <w:r>
        <w:separator/>
      </w:r>
    </w:p>
  </w:footnote>
  <w:footnote w:type="continuationSeparator" w:id="0">
    <w:p w14:paraId="6D1CBD36" w14:textId="77777777" w:rsidR="00264E27" w:rsidRDefault="00264E27">
      <w:r>
        <w:continuationSeparator/>
      </w:r>
    </w:p>
  </w:footnote>
  <w:footnote w:type="continuationNotice" w:id="1">
    <w:p w14:paraId="7808B93D" w14:textId="77777777" w:rsidR="00264E27" w:rsidRDefault="00264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EB1E" w14:textId="77777777" w:rsidR="00BB7850" w:rsidRDefault="00BB7850" w:rsidP="00225909">
    <w:pPr>
      <w:pStyle w:val="Header"/>
      <w:jc w:val="center"/>
    </w:pPr>
  </w:p>
  <w:p w14:paraId="3356945F" w14:textId="77777777" w:rsidR="00BB7850" w:rsidRDefault="00BB7850" w:rsidP="00D731AD">
    <w:pPr>
      <w:pStyle w:val="Header"/>
      <w:jc w:val="center"/>
    </w:pPr>
    <w:r w:rsidRPr="003457F9">
      <w:rPr>
        <w:rFonts w:ascii="Arial Nova Light" w:hAnsi="Arial Nova Light"/>
        <w:b/>
        <w:bCs/>
        <w:noProof/>
        <w:szCs w:val="40"/>
      </w:rPr>
      <w:drawing>
        <wp:inline distT="0" distB="0" distL="0" distR="0" wp14:anchorId="767D7F22" wp14:editId="68896C9F">
          <wp:extent cx="5306060" cy="3313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3212" cy="34548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242"/>
    <w:multiLevelType w:val="hybridMultilevel"/>
    <w:tmpl w:val="1972A91E"/>
    <w:lvl w:ilvl="0" w:tplc="92F65E14">
      <w:start w:val="1"/>
      <w:numFmt w:val="lowerLetter"/>
      <w:lvlText w:val="%1)"/>
      <w:lvlJc w:val="left"/>
      <w:pPr>
        <w:ind w:left="720" w:hanging="360"/>
      </w:pPr>
      <w:rPr>
        <w:rFonts w:asciiTheme="minorHAnsi" w:hAnsiTheme="minorHAnsi" w:cstheme="minorHAnsi"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261660"/>
    <w:multiLevelType w:val="hybridMultilevel"/>
    <w:tmpl w:val="3FC4D2CC"/>
    <w:lvl w:ilvl="0" w:tplc="65A6202C">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EEF7E66"/>
    <w:multiLevelType w:val="hybridMultilevel"/>
    <w:tmpl w:val="003EC5B4"/>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3" w15:restartNumberingAfterBreak="0">
    <w:nsid w:val="1F2A55AB"/>
    <w:multiLevelType w:val="hybridMultilevel"/>
    <w:tmpl w:val="AFDC26C4"/>
    <w:lvl w:ilvl="0" w:tplc="18090011">
      <w:start w:val="1"/>
      <w:numFmt w:val="decimal"/>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24760478"/>
    <w:multiLevelType w:val="singleLevel"/>
    <w:tmpl w:val="F5764452"/>
    <w:lvl w:ilvl="0">
      <w:start w:val="1"/>
      <w:numFmt w:val="lowerLetter"/>
      <w:lvlText w:val="(%1)"/>
      <w:lvlJc w:val="left"/>
      <w:pPr>
        <w:tabs>
          <w:tab w:val="num" w:pos="1440"/>
        </w:tabs>
        <w:ind w:left="1440" w:hanging="720"/>
      </w:pPr>
      <w:rPr>
        <w:rFonts w:hint="default"/>
        <w:b w:val="0"/>
        <w:i w:val="0"/>
      </w:rPr>
    </w:lvl>
  </w:abstractNum>
  <w:abstractNum w:abstractNumId="5" w15:restartNumberingAfterBreak="0">
    <w:nsid w:val="27FB7351"/>
    <w:multiLevelType w:val="hybridMultilevel"/>
    <w:tmpl w:val="6F5A4D44"/>
    <w:lvl w:ilvl="0" w:tplc="18090001">
      <w:start w:val="1"/>
      <w:numFmt w:val="bullet"/>
      <w:lvlText w:val=""/>
      <w:lvlJc w:val="left"/>
      <w:pPr>
        <w:ind w:left="3231" w:hanging="360"/>
      </w:pPr>
      <w:rPr>
        <w:rFonts w:ascii="Symbol" w:hAnsi="Symbol" w:hint="default"/>
      </w:rPr>
    </w:lvl>
    <w:lvl w:ilvl="1" w:tplc="18090003" w:tentative="1">
      <w:start w:val="1"/>
      <w:numFmt w:val="bullet"/>
      <w:lvlText w:val="o"/>
      <w:lvlJc w:val="left"/>
      <w:pPr>
        <w:ind w:left="3951" w:hanging="360"/>
      </w:pPr>
      <w:rPr>
        <w:rFonts w:ascii="Courier New" w:hAnsi="Courier New" w:cs="Courier New" w:hint="default"/>
      </w:rPr>
    </w:lvl>
    <w:lvl w:ilvl="2" w:tplc="18090005" w:tentative="1">
      <w:start w:val="1"/>
      <w:numFmt w:val="bullet"/>
      <w:lvlText w:val=""/>
      <w:lvlJc w:val="left"/>
      <w:pPr>
        <w:ind w:left="4671" w:hanging="360"/>
      </w:pPr>
      <w:rPr>
        <w:rFonts w:ascii="Wingdings" w:hAnsi="Wingdings" w:hint="default"/>
      </w:rPr>
    </w:lvl>
    <w:lvl w:ilvl="3" w:tplc="18090001" w:tentative="1">
      <w:start w:val="1"/>
      <w:numFmt w:val="bullet"/>
      <w:lvlText w:val=""/>
      <w:lvlJc w:val="left"/>
      <w:pPr>
        <w:ind w:left="5391" w:hanging="360"/>
      </w:pPr>
      <w:rPr>
        <w:rFonts w:ascii="Symbol" w:hAnsi="Symbol" w:hint="default"/>
      </w:rPr>
    </w:lvl>
    <w:lvl w:ilvl="4" w:tplc="18090003" w:tentative="1">
      <w:start w:val="1"/>
      <w:numFmt w:val="bullet"/>
      <w:lvlText w:val="o"/>
      <w:lvlJc w:val="left"/>
      <w:pPr>
        <w:ind w:left="6111" w:hanging="360"/>
      </w:pPr>
      <w:rPr>
        <w:rFonts w:ascii="Courier New" w:hAnsi="Courier New" w:cs="Courier New" w:hint="default"/>
      </w:rPr>
    </w:lvl>
    <w:lvl w:ilvl="5" w:tplc="18090005" w:tentative="1">
      <w:start w:val="1"/>
      <w:numFmt w:val="bullet"/>
      <w:lvlText w:val=""/>
      <w:lvlJc w:val="left"/>
      <w:pPr>
        <w:ind w:left="6831" w:hanging="360"/>
      </w:pPr>
      <w:rPr>
        <w:rFonts w:ascii="Wingdings" w:hAnsi="Wingdings" w:hint="default"/>
      </w:rPr>
    </w:lvl>
    <w:lvl w:ilvl="6" w:tplc="18090001" w:tentative="1">
      <w:start w:val="1"/>
      <w:numFmt w:val="bullet"/>
      <w:lvlText w:val=""/>
      <w:lvlJc w:val="left"/>
      <w:pPr>
        <w:ind w:left="7551" w:hanging="360"/>
      </w:pPr>
      <w:rPr>
        <w:rFonts w:ascii="Symbol" w:hAnsi="Symbol" w:hint="default"/>
      </w:rPr>
    </w:lvl>
    <w:lvl w:ilvl="7" w:tplc="18090003" w:tentative="1">
      <w:start w:val="1"/>
      <w:numFmt w:val="bullet"/>
      <w:lvlText w:val="o"/>
      <w:lvlJc w:val="left"/>
      <w:pPr>
        <w:ind w:left="8271" w:hanging="360"/>
      </w:pPr>
      <w:rPr>
        <w:rFonts w:ascii="Courier New" w:hAnsi="Courier New" w:cs="Courier New" w:hint="default"/>
      </w:rPr>
    </w:lvl>
    <w:lvl w:ilvl="8" w:tplc="18090005" w:tentative="1">
      <w:start w:val="1"/>
      <w:numFmt w:val="bullet"/>
      <w:lvlText w:val=""/>
      <w:lvlJc w:val="left"/>
      <w:pPr>
        <w:ind w:left="8991" w:hanging="360"/>
      </w:pPr>
      <w:rPr>
        <w:rFonts w:ascii="Wingdings" w:hAnsi="Wingdings" w:hint="default"/>
      </w:rPr>
    </w:lvl>
  </w:abstractNum>
  <w:abstractNum w:abstractNumId="6" w15:restartNumberingAfterBreak="0">
    <w:nsid w:val="2A664DCB"/>
    <w:multiLevelType w:val="hybridMultilevel"/>
    <w:tmpl w:val="B4EAFAD2"/>
    <w:lvl w:ilvl="0" w:tplc="18090017">
      <w:start w:val="1"/>
      <w:numFmt w:val="lowerLetter"/>
      <w:lvlText w:val="%1)"/>
      <w:lvlJc w:val="left"/>
      <w:pPr>
        <w:ind w:left="1364" w:hanging="360"/>
      </w:pPr>
    </w:lvl>
    <w:lvl w:ilvl="1" w:tplc="18090019" w:tentative="1">
      <w:start w:val="1"/>
      <w:numFmt w:val="lowerLetter"/>
      <w:lvlText w:val="%2."/>
      <w:lvlJc w:val="left"/>
      <w:pPr>
        <w:ind w:left="2084" w:hanging="360"/>
      </w:pPr>
    </w:lvl>
    <w:lvl w:ilvl="2" w:tplc="1809001B" w:tentative="1">
      <w:start w:val="1"/>
      <w:numFmt w:val="lowerRoman"/>
      <w:lvlText w:val="%3."/>
      <w:lvlJc w:val="right"/>
      <w:pPr>
        <w:ind w:left="2804" w:hanging="180"/>
      </w:pPr>
    </w:lvl>
    <w:lvl w:ilvl="3" w:tplc="1809000F" w:tentative="1">
      <w:start w:val="1"/>
      <w:numFmt w:val="decimal"/>
      <w:lvlText w:val="%4."/>
      <w:lvlJc w:val="left"/>
      <w:pPr>
        <w:ind w:left="3524" w:hanging="360"/>
      </w:pPr>
    </w:lvl>
    <w:lvl w:ilvl="4" w:tplc="18090019" w:tentative="1">
      <w:start w:val="1"/>
      <w:numFmt w:val="lowerLetter"/>
      <w:lvlText w:val="%5."/>
      <w:lvlJc w:val="left"/>
      <w:pPr>
        <w:ind w:left="4244" w:hanging="360"/>
      </w:pPr>
    </w:lvl>
    <w:lvl w:ilvl="5" w:tplc="1809001B" w:tentative="1">
      <w:start w:val="1"/>
      <w:numFmt w:val="lowerRoman"/>
      <w:lvlText w:val="%6."/>
      <w:lvlJc w:val="right"/>
      <w:pPr>
        <w:ind w:left="4964" w:hanging="180"/>
      </w:pPr>
    </w:lvl>
    <w:lvl w:ilvl="6" w:tplc="1809000F" w:tentative="1">
      <w:start w:val="1"/>
      <w:numFmt w:val="decimal"/>
      <w:lvlText w:val="%7."/>
      <w:lvlJc w:val="left"/>
      <w:pPr>
        <w:ind w:left="5684" w:hanging="360"/>
      </w:pPr>
    </w:lvl>
    <w:lvl w:ilvl="7" w:tplc="18090019" w:tentative="1">
      <w:start w:val="1"/>
      <w:numFmt w:val="lowerLetter"/>
      <w:lvlText w:val="%8."/>
      <w:lvlJc w:val="left"/>
      <w:pPr>
        <w:ind w:left="6404" w:hanging="360"/>
      </w:pPr>
    </w:lvl>
    <w:lvl w:ilvl="8" w:tplc="1809001B" w:tentative="1">
      <w:start w:val="1"/>
      <w:numFmt w:val="lowerRoman"/>
      <w:lvlText w:val="%9."/>
      <w:lvlJc w:val="right"/>
      <w:pPr>
        <w:ind w:left="7124" w:hanging="180"/>
      </w:pPr>
    </w:lvl>
  </w:abstractNum>
  <w:abstractNum w:abstractNumId="7" w15:restartNumberingAfterBreak="0">
    <w:nsid w:val="2A9B3050"/>
    <w:multiLevelType w:val="hybridMultilevel"/>
    <w:tmpl w:val="0492B46C"/>
    <w:lvl w:ilvl="0" w:tplc="97D40CE8">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340250"/>
    <w:multiLevelType w:val="hybridMultilevel"/>
    <w:tmpl w:val="E97CB8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4031367"/>
    <w:multiLevelType w:val="hybridMultilevel"/>
    <w:tmpl w:val="1972A91E"/>
    <w:lvl w:ilvl="0" w:tplc="FFFFFFFF">
      <w:start w:val="1"/>
      <w:numFmt w:val="lowerLetter"/>
      <w:lvlText w:val="%1)"/>
      <w:lvlJc w:val="left"/>
      <w:pPr>
        <w:ind w:left="720" w:hanging="360"/>
      </w:pPr>
      <w:rPr>
        <w:rFonts w:asciiTheme="minorHAnsi" w:hAnsiTheme="minorHAnsi" w:cstheme="minorHAnsi"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887B00"/>
    <w:multiLevelType w:val="hybridMultilevel"/>
    <w:tmpl w:val="CD62D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D42DF6"/>
    <w:multiLevelType w:val="hybridMultilevel"/>
    <w:tmpl w:val="CFAA6D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6F5ACB"/>
    <w:multiLevelType w:val="hybridMultilevel"/>
    <w:tmpl w:val="7E307632"/>
    <w:lvl w:ilvl="0" w:tplc="E2764FB2">
      <w:start w:val="1"/>
      <w:numFmt w:val="decimal"/>
      <w:lvlText w:val="%1."/>
      <w:lvlJc w:val="left"/>
      <w:pPr>
        <w:ind w:left="360" w:hanging="360"/>
      </w:pPr>
      <w:rPr>
        <w:rFonts w:hint="default"/>
        <w:b/>
        <w:bCs w:val="0"/>
        <w:color w:val="000000" w:themeColor="text1"/>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9EC57F1"/>
    <w:multiLevelType w:val="hybridMultilevel"/>
    <w:tmpl w:val="DB665B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6434491"/>
    <w:multiLevelType w:val="hybridMultilevel"/>
    <w:tmpl w:val="097AEC50"/>
    <w:lvl w:ilvl="0" w:tplc="B596C024">
      <w:start w:val="1"/>
      <w:numFmt w:val="lowerRoman"/>
      <w:lvlText w:val="(%1)"/>
      <w:lvlJc w:val="left"/>
      <w:pPr>
        <w:ind w:left="720" w:hanging="360"/>
      </w:pPr>
      <w:rPr>
        <w:rFonts w:asciiTheme="minorHAnsi" w:hAnsiTheme="minorHAnsi" w:cstheme="minorHAnsi" w:hint="default"/>
        <w:b w:val="0"/>
        <w:bCs w:val="0"/>
        <w:sz w:val="22"/>
        <w:szCs w:val="22"/>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A9F0D70"/>
    <w:multiLevelType w:val="hybridMultilevel"/>
    <w:tmpl w:val="5888CFBE"/>
    <w:lvl w:ilvl="0" w:tplc="18090001">
      <w:start w:val="1"/>
      <w:numFmt w:val="bullet"/>
      <w:lvlText w:val=""/>
      <w:lvlJc w:val="left"/>
      <w:pPr>
        <w:ind w:left="1429" w:hanging="360"/>
      </w:pPr>
      <w:rPr>
        <w:rFonts w:ascii="Symbol" w:hAnsi="Symbol"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4E222A94"/>
    <w:multiLevelType w:val="hybridMultilevel"/>
    <w:tmpl w:val="1F9858FC"/>
    <w:lvl w:ilvl="0" w:tplc="F7AAD4EC">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7" w15:restartNumberingAfterBreak="0">
    <w:nsid w:val="56E975D7"/>
    <w:multiLevelType w:val="hybridMultilevel"/>
    <w:tmpl w:val="2422AD4A"/>
    <w:lvl w:ilvl="0" w:tplc="18090001">
      <w:start w:val="1"/>
      <w:numFmt w:val="bullet"/>
      <w:lvlText w:val=""/>
      <w:lvlJc w:val="left"/>
      <w:pPr>
        <w:ind w:left="1792" w:hanging="360"/>
      </w:pPr>
      <w:rPr>
        <w:rFonts w:ascii="Symbol" w:hAnsi="Symbol" w:hint="default"/>
      </w:rPr>
    </w:lvl>
    <w:lvl w:ilvl="1" w:tplc="18090003" w:tentative="1">
      <w:start w:val="1"/>
      <w:numFmt w:val="bullet"/>
      <w:lvlText w:val="o"/>
      <w:lvlJc w:val="left"/>
      <w:pPr>
        <w:ind w:left="2512" w:hanging="360"/>
      </w:pPr>
      <w:rPr>
        <w:rFonts w:ascii="Courier New" w:hAnsi="Courier New" w:cs="Courier New" w:hint="default"/>
      </w:rPr>
    </w:lvl>
    <w:lvl w:ilvl="2" w:tplc="18090005" w:tentative="1">
      <w:start w:val="1"/>
      <w:numFmt w:val="bullet"/>
      <w:lvlText w:val=""/>
      <w:lvlJc w:val="left"/>
      <w:pPr>
        <w:ind w:left="3232" w:hanging="360"/>
      </w:pPr>
      <w:rPr>
        <w:rFonts w:ascii="Wingdings" w:hAnsi="Wingdings" w:hint="default"/>
      </w:rPr>
    </w:lvl>
    <w:lvl w:ilvl="3" w:tplc="18090001" w:tentative="1">
      <w:start w:val="1"/>
      <w:numFmt w:val="bullet"/>
      <w:lvlText w:val=""/>
      <w:lvlJc w:val="left"/>
      <w:pPr>
        <w:ind w:left="3952" w:hanging="360"/>
      </w:pPr>
      <w:rPr>
        <w:rFonts w:ascii="Symbol" w:hAnsi="Symbol" w:hint="default"/>
      </w:rPr>
    </w:lvl>
    <w:lvl w:ilvl="4" w:tplc="18090003" w:tentative="1">
      <w:start w:val="1"/>
      <w:numFmt w:val="bullet"/>
      <w:lvlText w:val="o"/>
      <w:lvlJc w:val="left"/>
      <w:pPr>
        <w:ind w:left="4672" w:hanging="360"/>
      </w:pPr>
      <w:rPr>
        <w:rFonts w:ascii="Courier New" w:hAnsi="Courier New" w:cs="Courier New" w:hint="default"/>
      </w:rPr>
    </w:lvl>
    <w:lvl w:ilvl="5" w:tplc="18090005" w:tentative="1">
      <w:start w:val="1"/>
      <w:numFmt w:val="bullet"/>
      <w:lvlText w:val=""/>
      <w:lvlJc w:val="left"/>
      <w:pPr>
        <w:ind w:left="5392" w:hanging="360"/>
      </w:pPr>
      <w:rPr>
        <w:rFonts w:ascii="Wingdings" w:hAnsi="Wingdings" w:hint="default"/>
      </w:rPr>
    </w:lvl>
    <w:lvl w:ilvl="6" w:tplc="18090001" w:tentative="1">
      <w:start w:val="1"/>
      <w:numFmt w:val="bullet"/>
      <w:lvlText w:val=""/>
      <w:lvlJc w:val="left"/>
      <w:pPr>
        <w:ind w:left="6112" w:hanging="360"/>
      </w:pPr>
      <w:rPr>
        <w:rFonts w:ascii="Symbol" w:hAnsi="Symbol" w:hint="default"/>
      </w:rPr>
    </w:lvl>
    <w:lvl w:ilvl="7" w:tplc="18090003" w:tentative="1">
      <w:start w:val="1"/>
      <w:numFmt w:val="bullet"/>
      <w:lvlText w:val="o"/>
      <w:lvlJc w:val="left"/>
      <w:pPr>
        <w:ind w:left="6832" w:hanging="360"/>
      </w:pPr>
      <w:rPr>
        <w:rFonts w:ascii="Courier New" w:hAnsi="Courier New" w:cs="Courier New" w:hint="default"/>
      </w:rPr>
    </w:lvl>
    <w:lvl w:ilvl="8" w:tplc="18090005" w:tentative="1">
      <w:start w:val="1"/>
      <w:numFmt w:val="bullet"/>
      <w:lvlText w:val=""/>
      <w:lvlJc w:val="left"/>
      <w:pPr>
        <w:ind w:left="7552" w:hanging="360"/>
      </w:pPr>
      <w:rPr>
        <w:rFonts w:ascii="Wingdings" w:hAnsi="Wingdings" w:hint="default"/>
      </w:rPr>
    </w:lvl>
  </w:abstractNum>
  <w:abstractNum w:abstractNumId="18" w15:restartNumberingAfterBreak="0">
    <w:nsid w:val="5DCF207C"/>
    <w:multiLevelType w:val="hybridMultilevel"/>
    <w:tmpl w:val="632ADB2C"/>
    <w:lvl w:ilvl="0" w:tplc="1809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606558D4"/>
    <w:multiLevelType w:val="hybridMultilevel"/>
    <w:tmpl w:val="1ABAB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0E217C7"/>
    <w:multiLevelType w:val="hybridMultilevel"/>
    <w:tmpl w:val="A2B69D36"/>
    <w:lvl w:ilvl="0" w:tplc="F5764452">
      <w:start w:val="1"/>
      <w:numFmt w:val="lowerLetter"/>
      <w:lvlText w:val="(%1)"/>
      <w:lvlJc w:val="left"/>
      <w:pPr>
        <w:ind w:left="1440" w:hanging="360"/>
      </w:pPr>
      <w:rPr>
        <w:rFonts w:hint="default"/>
        <w:b w:val="0"/>
        <w:i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6933114A"/>
    <w:multiLevelType w:val="hybridMultilevel"/>
    <w:tmpl w:val="16925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BC821D3"/>
    <w:multiLevelType w:val="hybridMultilevel"/>
    <w:tmpl w:val="94C00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7A0E0D"/>
    <w:multiLevelType w:val="hybridMultilevel"/>
    <w:tmpl w:val="40985A68"/>
    <w:lvl w:ilvl="0" w:tplc="E3A48908">
      <w:start w:val="1"/>
      <w:numFmt w:val="decimal"/>
      <w:lvlText w:val="%1."/>
      <w:lvlJc w:val="left"/>
      <w:pPr>
        <w:ind w:left="644" w:hanging="360"/>
      </w:pPr>
      <w:rPr>
        <w:rFonts w:asciiTheme="minorHAnsi" w:hAnsiTheme="minorHAnsi" w:cstheme="minorHAnsi" w:hint="default"/>
        <w:b/>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EA15FE8"/>
    <w:multiLevelType w:val="hybridMultilevel"/>
    <w:tmpl w:val="0D3AF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8A80652"/>
    <w:multiLevelType w:val="hybridMultilevel"/>
    <w:tmpl w:val="B7B8B216"/>
    <w:lvl w:ilvl="0" w:tplc="71646D3A">
      <w:start w:val="1"/>
      <w:numFmt w:val="decimal"/>
      <w:lvlText w:val="%1."/>
      <w:lvlJc w:val="left"/>
      <w:pPr>
        <w:ind w:left="360" w:hanging="360"/>
      </w:pPr>
      <w:rPr>
        <w:rFonts w:hint="default"/>
        <w:b/>
        <w:bCs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6"/>
  </w:num>
  <w:num w:numId="2">
    <w:abstractNumId w:val="4"/>
  </w:num>
  <w:num w:numId="3">
    <w:abstractNumId w:val="8"/>
  </w:num>
  <w:num w:numId="4">
    <w:abstractNumId w:val="15"/>
  </w:num>
  <w:num w:numId="5">
    <w:abstractNumId w:val="20"/>
  </w:num>
  <w:num w:numId="6">
    <w:abstractNumId w:val="24"/>
  </w:num>
  <w:num w:numId="7">
    <w:abstractNumId w:val="25"/>
  </w:num>
  <w:num w:numId="8">
    <w:abstractNumId w:val="1"/>
  </w:num>
  <w:num w:numId="9">
    <w:abstractNumId w:val="7"/>
  </w:num>
  <w:num w:numId="10">
    <w:abstractNumId w:val="11"/>
  </w:num>
  <w:num w:numId="11">
    <w:abstractNumId w:val="3"/>
  </w:num>
  <w:num w:numId="12">
    <w:abstractNumId w:val="0"/>
  </w:num>
  <w:num w:numId="13">
    <w:abstractNumId w:val="23"/>
  </w:num>
  <w:num w:numId="14">
    <w:abstractNumId w:val="6"/>
  </w:num>
  <w:num w:numId="15">
    <w:abstractNumId w:val="14"/>
  </w:num>
  <w:num w:numId="16">
    <w:abstractNumId w:val="9"/>
  </w:num>
  <w:num w:numId="17">
    <w:abstractNumId w:val="19"/>
  </w:num>
  <w:num w:numId="18">
    <w:abstractNumId w:val="22"/>
  </w:num>
  <w:num w:numId="19">
    <w:abstractNumId w:val="2"/>
  </w:num>
  <w:num w:numId="20">
    <w:abstractNumId w:val="17"/>
  </w:num>
  <w:num w:numId="21">
    <w:abstractNumId w:val="18"/>
  </w:num>
  <w:num w:numId="22">
    <w:abstractNumId w:val="5"/>
  </w:num>
  <w:num w:numId="23">
    <w:abstractNumId w:val="10"/>
  </w:num>
  <w:num w:numId="24">
    <w:abstractNumId w:val="12"/>
  </w:num>
  <w:num w:numId="25">
    <w:abstractNumId w:val="13"/>
  </w:num>
  <w:num w:numId="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64"/>
    <w:rsid w:val="0000134A"/>
    <w:rsid w:val="000149CB"/>
    <w:rsid w:val="000205C6"/>
    <w:rsid w:val="00020B00"/>
    <w:rsid w:val="00022444"/>
    <w:rsid w:val="00022D9E"/>
    <w:rsid w:val="00024964"/>
    <w:rsid w:val="00025E68"/>
    <w:rsid w:val="00026175"/>
    <w:rsid w:val="000263D7"/>
    <w:rsid w:val="000300A5"/>
    <w:rsid w:val="00030302"/>
    <w:rsid w:val="00030A98"/>
    <w:rsid w:val="00036425"/>
    <w:rsid w:val="00045A7C"/>
    <w:rsid w:val="0005067A"/>
    <w:rsid w:val="0005472E"/>
    <w:rsid w:val="00060D26"/>
    <w:rsid w:val="00062755"/>
    <w:rsid w:val="00064190"/>
    <w:rsid w:val="00070A4E"/>
    <w:rsid w:val="00077BCF"/>
    <w:rsid w:val="00080AA4"/>
    <w:rsid w:val="000810D3"/>
    <w:rsid w:val="00081DA5"/>
    <w:rsid w:val="00082B00"/>
    <w:rsid w:val="000834A8"/>
    <w:rsid w:val="00084114"/>
    <w:rsid w:val="00087E05"/>
    <w:rsid w:val="000902C7"/>
    <w:rsid w:val="000916DD"/>
    <w:rsid w:val="00092AA4"/>
    <w:rsid w:val="00096C1F"/>
    <w:rsid w:val="0009767B"/>
    <w:rsid w:val="00097BA3"/>
    <w:rsid w:val="000A5793"/>
    <w:rsid w:val="000B0926"/>
    <w:rsid w:val="000C1388"/>
    <w:rsid w:val="000C496D"/>
    <w:rsid w:val="000C5B12"/>
    <w:rsid w:val="000C6BC9"/>
    <w:rsid w:val="000C6EEB"/>
    <w:rsid w:val="000D55DE"/>
    <w:rsid w:val="000E27EF"/>
    <w:rsid w:val="000E2B3F"/>
    <w:rsid w:val="000E50DC"/>
    <w:rsid w:val="000F102A"/>
    <w:rsid w:val="000F35A2"/>
    <w:rsid w:val="000F37D6"/>
    <w:rsid w:val="0010395C"/>
    <w:rsid w:val="00104C85"/>
    <w:rsid w:val="00104E64"/>
    <w:rsid w:val="00104E7C"/>
    <w:rsid w:val="00107220"/>
    <w:rsid w:val="00115B41"/>
    <w:rsid w:val="0012649F"/>
    <w:rsid w:val="00127672"/>
    <w:rsid w:val="00132637"/>
    <w:rsid w:val="00140FA7"/>
    <w:rsid w:val="00142C39"/>
    <w:rsid w:val="0015414E"/>
    <w:rsid w:val="00160A3A"/>
    <w:rsid w:val="00161B3F"/>
    <w:rsid w:val="00184EFD"/>
    <w:rsid w:val="00187D5B"/>
    <w:rsid w:val="001A2E62"/>
    <w:rsid w:val="001A346F"/>
    <w:rsid w:val="001A4C95"/>
    <w:rsid w:val="001A52EB"/>
    <w:rsid w:val="001B429A"/>
    <w:rsid w:val="001B4966"/>
    <w:rsid w:val="001B4BDD"/>
    <w:rsid w:val="001C08AE"/>
    <w:rsid w:val="001C6508"/>
    <w:rsid w:val="001D0F1A"/>
    <w:rsid w:val="001D3E8A"/>
    <w:rsid w:val="001D6279"/>
    <w:rsid w:val="001F4D40"/>
    <w:rsid w:val="002021F7"/>
    <w:rsid w:val="00204116"/>
    <w:rsid w:val="00204529"/>
    <w:rsid w:val="002047E2"/>
    <w:rsid w:val="00214134"/>
    <w:rsid w:val="00220FDF"/>
    <w:rsid w:val="002243C9"/>
    <w:rsid w:val="00225909"/>
    <w:rsid w:val="00226BF0"/>
    <w:rsid w:val="002300B9"/>
    <w:rsid w:val="00237AAF"/>
    <w:rsid w:val="00240210"/>
    <w:rsid w:val="002446B5"/>
    <w:rsid w:val="002461AE"/>
    <w:rsid w:val="0025302F"/>
    <w:rsid w:val="00254DD1"/>
    <w:rsid w:val="00257308"/>
    <w:rsid w:val="00257D60"/>
    <w:rsid w:val="00264E27"/>
    <w:rsid w:val="00270273"/>
    <w:rsid w:val="00270CBA"/>
    <w:rsid w:val="00271F13"/>
    <w:rsid w:val="00272FBC"/>
    <w:rsid w:val="002738D4"/>
    <w:rsid w:val="00276503"/>
    <w:rsid w:val="00295A8C"/>
    <w:rsid w:val="002A4D64"/>
    <w:rsid w:val="002B02A4"/>
    <w:rsid w:val="002B17DA"/>
    <w:rsid w:val="002B2F72"/>
    <w:rsid w:val="002B468D"/>
    <w:rsid w:val="002D267A"/>
    <w:rsid w:val="002D494E"/>
    <w:rsid w:val="002E015A"/>
    <w:rsid w:val="002E1264"/>
    <w:rsid w:val="002E20AB"/>
    <w:rsid w:val="002E3289"/>
    <w:rsid w:val="002E7297"/>
    <w:rsid w:val="002E7FE8"/>
    <w:rsid w:val="002F338D"/>
    <w:rsid w:val="003030D2"/>
    <w:rsid w:val="00305BB4"/>
    <w:rsid w:val="00306484"/>
    <w:rsid w:val="00313B07"/>
    <w:rsid w:val="003147A2"/>
    <w:rsid w:val="00316D6A"/>
    <w:rsid w:val="00317F32"/>
    <w:rsid w:val="00320133"/>
    <w:rsid w:val="00321B9E"/>
    <w:rsid w:val="00330C5C"/>
    <w:rsid w:val="00343E93"/>
    <w:rsid w:val="0034495C"/>
    <w:rsid w:val="0034495F"/>
    <w:rsid w:val="00346AE6"/>
    <w:rsid w:val="00355B84"/>
    <w:rsid w:val="00362FE5"/>
    <w:rsid w:val="00364DC2"/>
    <w:rsid w:val="003741C1"/>
    <w:rsid w:val="003760CB"/>
    <w:rsid w:val="003777FE"/>
    <w:rsid w:val="003803D1"/>
    <w:rsid w:val="00380EE6"/>
    <w:rsid w:val="003821DF"/>
    <w:rsid w:val="00384ABB"/>
    <w:rsid w:val="00386211"/>
    <w:rsid w:val="00391EB2"/>
    <w:rsid w:val="003A6F33"/>
    <w:rsid w:val="003B1B0B"/>
    <w:rsid w:val="003B484F"/>
    <w:rsid w:val="003C36DF"/>
    <w:rsid w:val="003C604E"/>
    <w:rsid w:val="003C6990"/>
    <w:rsid w:val="003C7E9A"/>
    <w:rsid w:val="003D05D9"/>
    <w:rsid w:val="003D678A"/>
    <w:rsid w:val="003D6D61"/>
    <w:rsid w:val="003E4005"/>
    <w:rsid w:val="003E6872"/>
    <w:rsid w:val="003F4C79"/>
    <w:rsid w:val="003F5747"/>
    <w:rsid w:val="003F6D67"/>
    <w:rsid w:val="004043F6"/>
    <w:rsid w:val="00407E79"/>
    <w:rsid w:val="00410DCC"/>
    <w:rsid w:val="0041628B"/>
    <w:rsid w:val="00417BB3"/>
    <w:rsid w:val="004222D5"/>
    <w:rsid w:val="004227E5"/>
    <w:rsid w:val="0042671E"/>
    <w:rsid w:val="0043052A"/>
    <w:rsid w:val="0043202D"/>
    <w:rsid w:val="00432993"/>
    <w:rsid w:val="00432CEB"/>
    <w:rsid w:val="0043701C"/>
    <w:rsid w:val="00444F0A"/>
    <w:rsid w:val="00445B47"/>
    <w:rsid w:val="004472D7"/>
    <w:rsid w:val="00451F7C"/>
    <w:rsid w:val="004534DE"/>
    <w:rsid w:val="004571EC"/>
    <w:rsid w:val="00464A31"/>
    <w:rsid w:val="00472E6B"/>
    <w:rsid w:val="00476942"/>
    <w:rsid w:val="00484E4F"/>
    <w:rsid w:val="00491512"/>
    <w:rsid w:val="004958DE"/>
    <w:rsid w:val="004A029D"/>
    <w:rsid w:val="004A21F4"/>
    <w:rsid w:val="004A3A34"/>
    <w:rsid w:val="004A7ABB"/>
    <w:rsid w:val="004B17BF"/>
    <w:rsid w:val="004B3A94"/>
    <w:rsid w:val="004B79DC"/>
    <w:rsid w:val="004C1FF3"/>
    <w:rsid w:val="004C67B9"/>
    <w:rsid w:val="004C7866"/>
    <w:rsid w:val="004D7D1F"/>
    <w:rsid w:val="004E0D11"/>
    <w:rsid w:val="004E431E"/>
    <w:rsid w:val="004E45F6"/>
    <w:rsid w:val="004F4251"/>
    <w:rsid w:val="004F4AE6"/>
    <w:rsid w:val="004F7B5B"/>
    <w:rsid w:val="00501D1D"/>
    <w:rsid w:val="0050492B"/>
    <w:rsid w:val="00504E1E"/>
    <w:rsid w:val="00510CB8"/>
    <w:rsid w:val="00512CCA"/>
    <w:rsid w:val="00524924"/>
    <w:rsid w:val="00533592"/>
    <w:rsid w:val="00533AE8"/>
    <w:rsid w:val="00540669"/>
    <w:rsid w:val="00547D6A"/>
    <w:rsid w:val="005552BC"/>
    <w:rsid w:val="0056175D"/>
    <w:rsid w:val="00565A4E"/>
    <w:rsid w:val="00574C4D"/>
    <w:rsid w:val="0057676A"/>
    <w:rsid w:val="0057792B"/>
    <w:rsid w:val="005862EF"/>
    <w:rsid w:val="00590F85"/>
    <w:rsid w:val="005A1AD2"/>
    <w:rsid w:val="005B2B80"/>
    <w:rsid w:val="005B4295"/>
    <w:rsid w:val="005B60CC"/>
    <w:rsid w:val="005B6BCB"/>
    <w:rsid w:val="005B72D3"/>
    <w:rsid w:val="005C078E"/>
    <w:rsid w:val="005C3E9F"/>
    <w:rsid w:val="005C47C6"/>
    <w:rsid w:val="005C7E90"/>
    <w:rsid w:val="005D09B1"/>
    <w:rsid w:val="005D53EB"/>
    <w:rsid w:val="005E1ABB"/>
    <w:rsid w:val="005E4CB4"/>
    <w:rsid w:val="005E640C"/>
    <w:rsid w:val="005F3324"/>
    <w:rsid w:val="005F531A"/>
    <w:rsid w:val="005F63B6"/>
    <w:rsid w:val="005F692E"/>
    <w:rsid w:val="00602A8A"/>
    <w:rsid w:val="00602AB4"/>
    <w:rsid w:val="00603B5D"/>
    <w:rsid w:val="006076E1"/>
    <w:rsid w:val="00616324"/>
    <w:rsid w:val="0061749A"/>
    <w:rsid w:val="006243E9"/>
    <w:rsid w:val="00626FD1"/>
    <w:rsid w:val="00631E80"/>
    <w:rsid w:val="00634378"/>
    <w:rsid w:val="0064100F"/>
    <w:rsid w:val="006478BD"/>
    <w:rsid w:val="006544E4"/>
    <w:rsid w:val="006554DC"/>
    <w:rsid w:val="006577C0"/>
    <w:rsid w:val="00666EFF"/>
    <w:rsid w:val="00675C12"/>
    <w:rsid w:val="00676DD2"/>
    <w:rsid w:val="00682FEE"/>
    <w:rsid w:val="00684B8B"/>
    <w:rsid w:val="006912FE"/>
    <w:rsid w:val="0069769F"/>
    <w:rsid w:val="006A2CFC"/>
    <w:rsid w:val="006A3530"/>
    <w:rsid w:val="006A424E"/>
    <w:rsid w:val="006A6FA5"/>
    <w:rsid w:val="006B4D90"/>
    <w:rsid w:val="006B5A3B"/>
    <w:rsid w:val="006C2397"/>
    <w:rsid w:val="006C471C"/>
    <w:rsid w:val="006C480B"/>
    <w:rsid w:val="006C7819"/>
    <w:rsid w:val="006D4924"/>
    <w:rsid w:val="006E3658"/>
    <w:rsid w:val="006E518D"/>
    <w:rsid w:val="006F11AB"/>
    <w:rsid w:val="006F65CC"/>
    <w:rsid w:val="006F6E4D"/>
    <w:rsid w:val="00704803"/>
    <w:rsid w:val="00706B72"/>
    <w:rsid w:val="007124EC"/>
    <w:rsid w:val="007125D3"/>
    <w:rsid w:val="00722711"/>
    <w:rsid w:val="00725BED"/>
    <w:rsid w:val="00726AD1"/>
    <w:rsid w:val="007329CC"/>
    <w:rsid w:val="00734D38"/>
    <w:rsid w:val="00746B83"/>
    <w:rsid w:val="00750B8F"/>
    <w:rsid w:val="00750BA2"/>
    <w:rsid w:val="00752B40"/>
    <w:rsid w:val="00754D28"/>
    <w:rsid w:val="0075776F"/>
    <w:rsid w:val="00764560"/>
    <w:rsid w:val="0077136A"/>
    <w:rsid w:val="00783815"/>
    <w:rsid w:val="00790591"/>
    <w:rsid w:val="00791213"/>
    <w:rsid w:val="007917E0"/>
    <w:rsid w:val="007A1345"/>
    <w:rsid w:val="007B1150"/>
    <w:rsid w:val="007C0874"/>
    <w:rsid w:val="007C1DE7"/>
    <w:rsid w:val="007C35CC"/>
    <w:rsid w:val="007C49FD"/>
    <w:rsid w:val="007C7DBD"/>
    <w:rsid w:val="007D5027"/>
    <w:rsid w:val="007E4ECA"/>
    <w:rsid w:val="007E52EA"/>
    <w:rsid w:val="007E7E35"/>
    <w:rsid w:val="007F279A"/>
    <w:rsid w:val="007F5152"/>
    <w:rsid w:val="007F51F8"/>
    <w:rsid w:val="0080040E"/>
    <w:rsid w:val="00801C65"/>
    <w:rsid w:val="0081353A"/>
    <w:rsid w:val="00813FCE"/>
    <w:rsid w:val="008211BB"/>
    <w:rsid w:val="00822892"/>
    <w:rsid w:val="00831AD7"/>
    <w:rsid w:val="0083287F"/>
    <w:rsid w:val="008351A3"/>
    <w:rsid w:val="0084474A"/>
    <w:rsid w:val="00847145"/>
    <w:rsid w:val="008478FC"/>
    <w:rsid w:val="008509ED"/>
    <w:rsid w:val="00850EAD"/>
    <w:rsid w:val="0085156B"/>
    <w:rsid w:val="00863EF7"/>
    <w:rsid w:val="008663BB"/>
    <w:rsid w:val="00890AC6"/>
    <w:rsid w:val="00892835"/>
    <w:rsid w:val="008962EB"/>
    <w:rsid w:val="00896B6F"/>
    <w:rsid w:val="008B0F83"/>
    <w:rsid w:val="008B202D"/>
    <w:rsid w:val="008C21A0"/>
    <w:rsid w:val="008C6760"/>
    <w:rsid w:val="008E370B"/>
    <w:rsid w:val="008E3CFD"/>
    <w:rsid w:val="008E5D69"/>
    <w:rsid w:val="008F3636"/>
    <w:rsid w:val="00911FD5"/>
    <w:rsid w:val="00913798"/>
    <w:rsid w:val="00913931"/>
    <w:rsid w:val="00915DF1"/>
    <w:rsid w:val="00921B7A"/>
    <w:rsid w:val="00927852"/>
    <w:rsid w:val="00930B5A"/>
    <w:rsid w:val="0093538D"/>
    <w:rsid w:val="00942DDC"/>
    <w:rsid w:val="00943D66"/>
    <w:rsid w:val="0094543B"/>
    <w:rsid w:val="00946FEC"/>
    <w:rsid w:val="009575D0"/>
    <w:rsid w:val="00961C8C"/>
    <w:rsid w:val="009634B8"/>
    <w:rsid w:val="009677F0"/>
    <w:rsid w:val="009700A6"/>
    <w:rsid w:val="00973376"/>
    <w:rsid w:val="00976D76"/>
    <w:rsid w:val="009803C5"/>
    <w:rsid w:val="00991CA6"/>
    <w:rsid w:val="009928FE"/>
    <w:rsid w:val="00992E02"/>
    <w:rsid w:val="00994FB7"/>
    <w:rsid w:val="009A107A"/>
    <w:rsid w:val="009A199D"/>
    <w:rsid w:val="009A2E45"/>
    <w:rsid w:val="009A6BAF"/>
    <w:rsid w:val="009B36A5"/>
    <w:rsid w:val="009B6C45"/>
    <w:rsid w:val="009B6D07"/>
    <w:rsid w:val="009B7D59"/>
    <w:rsid w:val="009C35BC"/>
    <w:rsid w:val="009C54EE"/>
    <w:rsid w:val="009E01C6"/>
    <w:rsid w:val="009E1574"/>
    <w:rsid w:val="009E2284"/>
    <w:rsid w:val="009E385A"/>
    <w:rsid w:val="009E4ADC"/>
    <w:rsid w:val="009F2CE1"/>
    <w:rsid w:val="00A064B8"/>
    <w:rsid w:val="00A06BC3"/>
    <w:rsid w:val="00A1583C"/>
    <w:rsid w:val="00A17C89"/>
    <w:rsid w:val="00A22160"/>
    <w:rsid w:val="00A2447A"/>
    <w:rsid w:val="00A24C6C"/>
    <w:rsid w:val="00A26DEB"/>
    <w:rsid w:val="00A2784F"/>
    <w:rsid w:val="00A314CB"/>
    <w:rsid w:val="00A324BC"/>
    <w:rsid w:val="00A327AD"/>
    <w:rsid w:val="00A35250"/>
    <w:rsid w:val="00A41ADC"/>
    <w:rsid w:val="00A42EC7"/>
    <w:rsid w:val="00A430EC"/>
    <w:rsid w:val="00A45EB5"/>
    <w:rsid w:val="00A50225"/>
    <w:rsid w:val="00A52DA9"/>
    <w:rsid w:val="00A61A0D"/>
    <w:rsid w:val="00A62286"/>
    <w:rsid w:val="00A62EE3"/>
    <w:rsid w:val="00A62F5E"/>
    <w:rsid w:val="00A71BDB"/>
    <w:rsid w:val="00A73D2F"/>
    <w:rsid w:val="00A82E13"/>
    <w:rsid w:val="00A82E59"/>
    <w:rsid w:val="00A83A1E"/>
    <w:rsid w:val="00A8776B"/>
    <w:rsid w:val="00A91A63"/>
    <w:rsid w:val="00A9313B"/>
    <w:rsid w:val="00A955EF"/>
    <w:rsid w:val="00AA1435"/>
    <w:rsid w:val="00AA247E"/>
    <w:rsid w:val="00AB04B8"/>
    <w:rsid w:val="00AB0924"/>
    <w:rsid w:val="00AB2E53"/>
    <w:rsid w:val="00AC1D0D"/>
    <w:rsid w:val="00AC3742"/>
    <w:rsid w:val="00AC5E0C"/>
    <w:rsid w:val="00AD018E"/>
    <w:rsid w:val="00AD155C"/>
    <w:rsid w:val="00AD252C"/>
    <w:rsid w:val="00AD2D9F"/>
    <w:rsid w:val="00AD4CE1"/>
    <w:rsid w:val="00AD606B"/>
    <w:rsid w:val="00AE47D8"/>
    <w:rsid w:val="00AF3F48"/>
    <w:rsid w:val="00AF7D91"/>
    <w:rsid w:val="00B042B9"/>
    <w:rsid w:val="00B04E94"/>
    <w:rsid w:val="00B0791B"/>
    <w:rsid w:val="00B11306"/>
    <w:rsid w:val="00B15DFD"/>
    <w:rsid w:val="00B425B9"/>
    <w:rsid w:val="00B43374"/>
    <w:rsid w:val="00B45AAC"/>
    <w:rsid w:val="00B50FDC"/>
    <w:rsid w:val="00B5513E"/>
    <w:rsid w:val="00B55BBB"/>
    <w:rsid w:val="00B5712F"/>
    <w:rsid w:val="00B57AC9"/>
    <w:rsid w:val="00B6094E"/>
    <w:rsid w:val="00B61C5B"/>
    <w:rsid w:val="00B6425D"/>
    <w:rsid w:val="00B7541F"/>
    <w:rsid w:val="00B80E69"/>
    <w:rsid w:val="00B81DFD"/>
    <w:rsid w:val="00B85FD9"/>
    <w:rsid w:val="00B87356"/>
    <w:rsid w:val="00B901C2"/>
    <w:rsid w:val="00B9225C"/>
    <w:rsid w:val="00B941A0"/>
    <w:rsid w:val="00B94567"/>
    <w:rsid w:val="00B9462E"/>
    <w:rsid w:val="00B9640C"/>
    <w:rsid w:val="00B972A4"/>
    <w:rsid w:val="00BA1A8E"/>
    <w:rsid w:val="00BA34D5"/>
    <w:rsid w:val="00BA39DD"/>
    <w:rsid w:val="00BA3A41"/>
    <w:rsid w:val="00BA5746"/>
    <w:rsid w:val="00BA7A8B"/>
    <w:rsid w:val="00BB6C3E"/>
    <w:rsid w:val="00BB6EF2"/>
    <w:rsid w:val="00BB7850"/>
    <w:rsid w:val="00BC117D"/>
    <w:rsid w:val="00BC4D49"/>
    <w:rsid w:val="00BC6DF4"/>
    <w:rsid w:val="00BD04C9"/>
    <w:rsid w:val="00BD23CF"/>
    <w:rsid w:val="00BD304D"/>
    <w:rsid w:val="00BD42C4"/>
    <w:rsid w:val="00BD5003"/>
    <w:rsid w:val="00BD7383"/>
    <w:rsid w:val="00BE1503"/>
    <w:rsid w:val="00BE4AC6"/>
    <w:rsid w:val="00BE7226"/>
    <w:rsid w:val="00BF278B"/>
    <w:rsid w:val="00BF2C25"/>
    <w:rsid w:val="00BF6635"/>
    <w:rsid w:val="00BF7D22"/>
    <w:rsid w:val="00C0083D"/>
    <w:rsid w:val="00C0112F"/>
    <w:rsid w:val="00C01CFC"/>
    <w:rsid w:val="00C02755"/>
    <w:rsid w:val="00C07962"/>
    <w:rsid w:val="00C12B10"/>
    <w:rsid w:val="00C14D69"/>
    <w:rsid w:val="00C15323"/>
    <w:rsid w:val="00C17684"/>
    <w:rsid w:val="00C2134B"/>
    <w:rsid w:val="00C245AF"/>
    <w:rsid w:val="00C27D04"/>
    <w:rsid w:val="00C30263"/>
    <w:rsid w:val="00C32C05"/>
    <w:rsid w:val="00C3346D"/>
    <w:rsid w:val="00C43E7D"/>
    <w:rsid w:val="00C51ABF"/>
    <w:rsid w:val="00C542A6"/>
    <w:rsid w:val="00C55D63"/>
    <w:rsid w:val="00C5736C"/>
    <w:rsid w:val="00C63287"/>
    <w:rsid w:val="00C640C6"/>
    <w:rsid w:val="00C67ACB"/>
    <w:rsid w:val="00C73940"/>
    <w:rsid w:val="00C73FA0"/>
    <w:rsid w:val="00C76D4C"/>
    <w:rsid w:val="00C77809"/>
    <w:rsid w:val="00C811B8"/>
    <w:rsid w:val="00C81FE7"/>
    <w:rsid w:val="00C95C27"/>
    <w:rsid w:val="00C97F92"/>
    <w:rsid w:val="00CA1967"/>
    <w:rsid w:val="00CB069B"/>
    <w:rsid w:val="00CB3DB3"/>
    <w:rsid w:val="00CC026D"/>
    <w:rsid w:val="00CC1F92"/>
    <w:rsid w:val="00CC2C18"/>
    <w:rsid w:val="00CE16C6"/>
    <w:rsid w:val="00CE2E57"/>
    <w:rsid w:val="00CF22F6"/>
    <w:rsid w:val="00CF3FD9"/>
    <w:rsid w:val="00CF4918"/>
    <w:rsid w:val="00CF5A4D"/>
    <w:rsid w:val="00D052DF"/>
    <w:rsid w:val="00D2147C"/>
    <w:rsid w:val="00D273A4"/>
    <w:rsid w:val="00D3071D"/>
    <w:rsid w:val="00D30B4E"/>
    <w:rsid w:val="00D316F7"/>
    <w:rsid w:val="00D32D11"/>
    <w:rsid w:val="00D42C88"/>
    <w:rsid w:val="00D454B7"/>
    <w:rsid w:val="00D478F0"/>
    <w:rsid w:val="00D51593"/>
    <w:rsid w:val="00D56764"/>
    <w:rsid w:val="00D64DD7"/>
    <w:rsid w:val="00D65A4D"/>
    <w:rsid w:val="00D669C7"/>
    <w:rsid w:val="00D71F63"/>
    <w:rsid w:val="00D731AD"/>
    <w:rsid w:val="00D73BCA"/>
    <w:rsid w:val="00D76E41"/>
    <w:rsid w:val="00D77411"/>
    <w:rsid w:val="00D777F4"/>
    <w:rsid w:val="00D8654E"/>
    <w:rsid w:val="00D90CF9"/>
    <w:rsid w:val="00D948D6"/>
    <w:rsid w:val="00D96341"/>
    <w:rsid w:val="00D975C8"/>
    <w:rsid w:val="00DA63FE"/>
    <w:rsid w:val="00DA719B"/>
    <w:rsid w:val="00DA74C7"/>
    <w:rsid w:val="00DB0023"/>
    <w:rsid w:val="00DB727E"/>
    <w:rsid w:val="00DB7B4C"/>
    <w:rsid w:val="00DC1132"/>
    <w:rsid w:val="00DC4A77"/>
    <w:rsid w:val="00DC58C1"/>
    <w:rsid w:val="00DC7A8F"/>
    <w:rsid w:val="00DD26A6"/>
    <w:rsid w:val="00DD3577"/>
    <w:rsid w:val="00DD3FE9"/>
    <w:rsid w:val="00DD488E"/>
    <w:rsid w:val="00DD4E4E"/>
    <w:rsid w:val="00DD70C8"/>
    <w:rsid w:val="00DE0BE6"/>
    <w:rsid w:val="00DF12FD"/>
    <w:rsid w:val="00DF31AB"/>
    <w:rsid w:val="00DF3DA1"/>
    <w:rsid w:val="00DF4B87"/>
    <w:rsid w:val="00DF5233"/>
    <w:rsid w:val="00E044CD"/>
    <w:rsid w:val="00E04F49"/>
    <w:rsid w:val="00E05292"/>
    <w:rsid w:val="00E1072A"/>
    <w:rsid w:val="00E24A77"/>
    <w:rsid w:val="00E2501D"/>
    <w:rsid w:val="00E25FEC"/>
    <w:rsid w:val="00E262AA"/>
    <w:rsid w:val="00E36540"/>
    <w:rsid w:val="00E40EA2"/>
    <w:rsid w:val="00E47965"/>
    <w:rsid w:val="00E50409"/>
    <w:rsid w:val="00E51C02"/>
    <w:rsid w:val="00E54E9B"/>
    <w:rsid w:val="00E55F7E"/>
    <w:rsid w:val="00E61575"/>
    <w:rsid w:val="00E67EDF"/>
    <w:rsid w:val="00E72399"/>
    <w:rsid w:val="00E72EB9"/>
    <w:rsid w:val="00E800E1"/>
    <w:rsid w:val="00E84029"/>
    <w:rsid w:val="00E86863"/>
    <w:rsid w:val="00E90BD3"/>
    <w:rsid w:val="00E946BB"/>
    <w:rsid w:val="00E949E2"/>
    <w:rsid w:val="00EA1F3E"/>
    <w:rsid w:val="00EA2302"/>
    <w:rsid w:val="00EA4E34"/>
    <w:rsid w:val="00EA5B75"/>
    <w:rsid w:val="00EC0153"/>
    <w:rsid w:val="00EC1427"/>
    <w:rsid w:val="00EC2192"/>
    <w:rsid w:val="00EC30CC"/>
    <w:rsid w:val="00ED1EF3"/>
    <w:rsid w:val="00ED3431"/>
    <w:rsid w:val="00ED7FAC"/>
    <w:rsid w:val="00EE0EEE"/>
    <w:rsid w:val="00EE2765"/>
    <w:rsid w:val="00EE59B8"/>
    <w:rsid w:val="00EE62B5"/>
    <w:rsid w:val="00EE6400"/>
    <w:rsid w:val="00EE7838"/>
    <w:rsid w:val="00EF5399"/>
    <w:rsid w:val="00F0371B"/>
    <w:rsid w:val="00F03E00"/>
    <w:rsid w:val="00F12DAB"/>
    <w:rsid w:val="00F17D21"/>
    <w:rsid w:val="00F320A6"/>
    <w:rsid w:val="00F35AE7"/>
    <w:rsid w:val="00F45239"/>
    <w:rsid w:val="00F471B6"/>
    <w:rsid w:val="00F47F53"/>
    <w:rsid w:val="00F500D4"/>
    <w:rsid w:val="00F6334E"/>
    <w:rsid w:val="00F65FAB"/>
    <w:rsid w:val="00F67490"/>
    <w:rsid w:val="00F752D3"/>
    <w:rsid w:val="00F75767"/>
    <w:rsid w:val="00F80B93"/>
    <w:rsid w:val="00F83BC2"/>
    <w:rsid w:val="00F86D75"/>
    <w:rsid w:val="00F879DE"/>
    <w:rsid w:val="00F95B33"/>
    <w:rsid w:val="00FA7B5F"/>
    <w:rsid w:val="00FB225F"/>
    <w:rsid w:val="00FC0681"/>
    <w:rsid w:val="00FC2074"/>
    <w:rsid w:val="00FC2C7B"/>
    <w:rsid w:val="00FC71D6"/>
    <w:rsid w:val="00FD2C18"/>
    <w:rsid w:val="00FD364D"/>
    <w:rsid w:val="00FD57BD"/>
    <w:rsid w:val="00FE4962"/>
    <w:rsid w:val="00FF5D5B"/>
    <w:rsid w:val="00FF71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B3EC0"/>
  <w15:chartTrackingRefBased/>
  <w15:docId w15:val="{7349A575-023C-4AD7-B3E9-371DBB06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76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D56764"/>
    <w:pPr>
      <w:keepNext/>
      <w:pBdr>
        <w:top w:val="single" w:sz="18" w:space="1" w:color="auto"/>
        <w:left w:val="single" w:sz="18" w:space="1" w:color="auto"/>
        <w:bottom w:val="single" w:sz="18" w:space="1" w:color="auto"/>
        <w:right w:val="single" w:sz="18" w:space="1" w:color="auto"/>
      </w:pBdr>
      <w:shd w:val="pct10" w:color="auto" w:fill="auto"/>
      <w:jc w:val="center"/>
      <w:outlineLvl w:val="0"/>
    </w:pPr>
    <w:rPr>
      <w:rFonts w:ascii="Book Antiqua" w:hAnsi="Book Antiqua"/>
      <w:b/>
      <w:sz w:val="36"/>
    </w:rPr>
  </w:style>
  <w:style w:type="paragraph" w:styleId="Heading2">
    <w:name w:val="heading 2"/>
    <w:basedOn w:val="Normal"/>
    <w:next w:val="Normal"/>
    <w:link w:val="Heading2Char"/>
    <w:uiPriority w:val="9"/>
    <w:unhideWhenUsed/>
    <w:qFormat/>
    <w:rsid w:val="00344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2C8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764"/>
    <w:rPr>
      <w:rFonts w:ascii="Book Antiqua" w:eastAsia="Times New Roman" w:hAnsi="Book Antiqua" w:cs="Times New Roman"/>
      <w:b/>
      <w:sz w:val="36"/>
      <w:szCs w:val="20"/>
      <w:shd w:val="pct10" w:color="auto" w:fill="auto"/>
      <w:lang w:val="en-US"/>
    </w:rPr>
  </w:style>
  <w:style w:type="paragraph" w:styleId="BodyTextIndent3">
    <w:name w:val="Body Text Indent 3"/>
    <w:basedOn w:val="Normal"/>
    <w:link w:val="BodyTextIndent3Char"/>
    <w:rsid w:val="00D56764"/>
    <w:pPr>
      <w:ind w:left="720"/>
    </w:pPr>
    <w:rPr>
      <w:rFonts w:ascii="Book Antiqua" w:hAnsi="Book Antiqua"/>
      <w:lang w:val="en-GB"/>
    </w:rPr>
  </w:style>
  <w:style w:type="character" w:customStyle="1" w:styleId="BodyTextIndent3Char">
    <w:name w:val="Body Text Indent 3 Char"/>
    <w:basedOn w:val="DefaultParagraphFont"/>
    <w:link w:val="BodyTextIndent3"/>
    <w:rsid w:val="00D56764"/>
    <w:rPr>
      <w:rFonts w:ascii="Book Antiqua" w:eastAsia="Times New Roman" w:hAnsi="Book Antiqua" w:cs="Times New Roman"/>
      <w:sz w:val="24"/>
      <w:szCs w:val="20"/>
      <w:lang w:val="en-GB"/>
    </w:rPr>
  </w:style>
  <w:style w:type="paragraph" w:styleId="BodyTextIndent">
    <w:name w:val="Body Text Indent"/>
    <w:basedOn w:val="Normal"/>
    <w:link w:val="BodyTextIndentChar"/>
    <w:rsid w:val="00D56764"/>
    <w:pPr>
      <w:ind w:left="720"/>
      <w:jc w:val="both"/>
    </w:pPr>
    <w:rPr>
      <w:rFonts w:ascii="Book Antiqua" w:hAnsi="Book Antiqua"/>
    </w:rPr>
  </w:style>
  <w:style w:type="character" w:customStyle="1" w:styleId="BodyTextIndentChar">
    <w:name w:val="Body Text Indent Char"/>
    <w:basedOn w:val="DefaultParagraphFont"/>
    <w:link w:val="BodyTextIndent"/>
    <w:rsid w:val="00D56764"/>
    <w:rPr>
      <w:rFonts w:ascii="Book Antiqua" w:eastAsia="Times New Roman" w:hAnsi="Book Antiqua" w:cs="Times New Roman"/>
      <w:sz w:val="24"/>
      <w:szCs w:val="20"/>
      <w:lang w:val="en-US"/>
    </w:rPr>
  </w:style>
  <w:style w:type="paragraph" w:styleId="BodyTextIndent2">
    <w:name w:val="Body Text Indent 2"/>
    <w:basedOn w:val="Normal"/>
    <w:link w:val="BodyTextIndent2Char"/>
    <w:rsid w:val="00D56764"/>
    <w:pPr>
      <w:ind w:left="1440" w:hanging="720"/>
      <w:jc w:val="both"/>
    </w:pPr>
    <w:rPr>
      <w:rFonts w:ascii="Book Antiqua" w:hAnsi="Book Antiqua"/>
      <w:b/>
    </w:rPr>
  </w:style>
  <w:style w:type="character" w:customStyle="1" w:styleId="BodyTextIndent2Char">
    <w:name w:val="Body Text Indent 2 Char"/>
    <w:basedOn w:val="DefaultParagraphFont"/>
    <w:link w:val="BodyTextIndent2"/>
    <w:rsid w:val="00D56764"/>
    <w:rPr>
      <w:rFonts w:ascii="Book Antiqua" w:eastAsia="Times New Roman" w:hAnsi="Book Antiqua" w:cs="Times New Roman"/>
      <w:b/>
      <w:sz w:val="24"/>
      <w:szCs w:val="20"/>
      <w:lang w:val="en-US"/>
    </w:rPr>
  </w:style>
  <w:style w:type="paragraph" w:styleId="BodyText3">
    <w:name w:val="Body Text 3"/>
    <w:basedOn w:val="Normal"/>
    <w:link w:val="BodyText3Char"/>
    <w:rsid w:val="00D56764"/>
    <w:pPr>
      <w:spacing w:line="360" w:lineRule="auto"/>
      <w:jc w:val="both"/>
    </w:pPr>
    <w:rPr>
      <w:rFonts w:ascii="Book Antiqua" w:hAnsi="Book Antiqua"/>
      <w:b/>
      <w:lang w:val="en-GB"/>
    </w:rPr>
  </w:style>
  <w:style w:type="character" w:customStyle="1" w:styleId="BodyText3Char">
    <w:name w:val="Body Text 3 Char"/>
    <w:basedOn w:val="DefaultParagraphFont"/>
    <w:link w:val="BodyText3"/>
    <w:rsid w:val="00D56764"/>
    <w:rPr>
      <w:rFonts w:ascii="Book Antiqua" w:eastAsia="Times New Roman" w:hAnsi="Book Antiqua" w:cs="Times New Roman"/>
      <w:b/>
      <w:sz w:val="24"/>
      <w:szCs w:val="20"/>
      <w:lang w:val="en-GB"/>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3"/>
    <w:basedOn w:val="Normal"/>
    <w:link w:val="ListParagraphChar"/>
    <w:uiPriority w:val="34"/>
    <w:qFormat/>
    <w:rsid w:val="00D56764"/>
    <w:pPr>
      <w:ind w:left="720"/>
    </w:pPr>
    <w:rPr>
      <w:rFonts w:ascii="Book Antiqua" w:hAnsi="Book Antiqua"/>
      <w:lang w:val="en-GB"/>
    </w:rPr>
  </w:style>
  <w:style w:type="paragraph" w:styleId="NoSpacing">
    <w:name w:val="No Spacing"/>
    <w:link w:val="NoSpacingChar"/>
    <w:uiPriority w:val="1"/>
    <w:qFormat/>
    <w:rsid w:val="00D567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6764"/>
    <w:rPr>
      <w:rFonts w:eastAsiaTheme="minorEastAsia"/>
      <w:lang w:val="en-US"/>
    </w:rPr>
  </w:style>
  <w:style w:type="paragraph" w:styleId="Header">
    <w:name w:val="header"/>
    <w:basedOn w:val="Normal"/>
    <w:link w:val="HeaderChar"/>
    <w:uiPriority w:val="99"/>
    <w:unhideWhenUsed/>
    <w:rsid w:val="00D56764"/>
    <w:pPr>
      <w:tabs>
        <w:tab w:val="center" w:pos="4513"/>
        <w:tab w:val="right" w:pos="9026"/>
      </w:tabs>
    </w:pPr>
  </w:style>
  <w:style w:type="character" w:customStyle="1" w:styleId="HeaderChar">
    <w:name w:val="Header Char"/>
    <w:basedOn w:val="DefaultParagraphFont"/>
    <w:link w:val="Header"/>
    <w:uiPriority w:val="99"/>
    <w:rsid w:val="00D5676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D56764"/>
    <w:pPr>
      <w:tabs>
        <w:tab w:val="center" w:pos="4513"/>
        <w:tab w:val="right" w:pos="9026"/>
      </w:tabs>
    </w:pPr>
  </w:style>
  <w:style w:type="character" w:customStyle="1" w:styleId="FooterChar">
    <w:name w:val="Footer Char"/>
    <w:basedOn w:val="DefaultParagraphFont"/>
    <w:link w:val="Footer"/>
    <w:uiPriority w:val="99"/>
    <w:rsid w:val="00D56764"/>
    <w:rPr>
      <w:rFonts w:ascii="Times New Roman" w:eastAsia="Times New Roman" w:hAnsi="Times New Roman" w:cs="Times New Roman"/>
      <w:sz w:val="24"/>
      <w:szCs w:val="20"/>
      <w:lang w:val="en-US"/>
    </w:rPr>
  </w:style>
  <w:style w:type="paragraph" w:customStyle="1" w:styleId="Default">
    <w:name w:val="Default"/>
    <w:rsid w:val="00D56764"/>
    <w:pPr>
      <w:autoSpaceDE w:val="0"/>
      <w:autoSpaceDN w:val="0"/>
      <w:adjustRightInd w:val="0"/>
      <w:spacing w:after="0" w:line="240" w:lineRule="auto"/>
    </w:pPr>
    <w:rPr>
      <w:rFonts w:ascii="Arial" w:hAnsi="Arial" w:cs="Arial"/>
      <w:color w:val="000000"/>
      <w:sz w:val="24"/>
      <w:szCs w:val="24"/>
    </w:rPr>
  </w:style>
  <w:style w:type="paragraph" w:styleId="TOC6">
    <w:name w:val="toc 6"/>
    <w:basedOn w:val="Normal"/>
    <w:next w:val="Normal"/>
    <w:semiHidden/>
    <w:rsid w:val="00D56764"/>
    <w:pPr>
      <w:ind w:left="1200"/>
    </w:pPr>
    <w:rPr>
      <w:rFonts w:asciiTheme="minorHAnsi" w:hAnsiTheme="minorHAnsi" w:cstheme="minorHAnsi"/>
      <w:sz w:val="20"/>
    </w:rPr>
  </w:style>
  <w:style w:type="table" w:styleId="TableGrid">
    <w:name w:val="Table Grid"/>
    <w:basedOn w:val="TableNormal"/>
    <w:uiPriority w:val="39"/>
    <w:rsid w:val="00D5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3 Char"/>
    <w:link w:val="ListParagraph"/>
    <w:uiPriority w:val="34"/>
    <w:qFormat/>
    <w:locked/>
    <w:rsid w:val="00D56764"/>
    <w:rPr>
      <w:rFonts w:ascii="Book Antiqua" w:eastAsia="Times New Roman" w:hAnsi="Book Antiqua" w:cs="Times New Roman"/>
      <w:sz w:val="24"/>
      <w:szCs w:val="20"/>
      <w:lang w:val="en-GB"/>
    </w:rPr>
  </w:style>
  <w:style w:type="paragraph" w:customStyle="1" w:styleId="TableParagraph">
    <w:name w:val="Table Paragraph"/>
    <w:basedOn w:val="Normal"/>
    <w:uiPriority w:val="1"/>
    <w:qFormat/>
    <w:rsid w:val="00D56764"/>
    <w:pPr>
      <w:widowControl w:val="0"/>
      <w:autoSpaceDE w:val="0"/>
      <w:autoSpaceDN w:val="0"/>
      <w:ind w:left="827" w:hanging="360"/>
    </w:pPr>
    <w:rPr>
      <w:rFonts w:ascii="Arial" w:eastAsia="Arial" w:hAnsi="Arial" w:cs="Arial"/>
      <w:sz w:val="22"/>
      <w:szCs w:val="22"/>
      <w:lang w:val="en-GB"/>
    </w:rPr>
  </w:style>
  <w:style w:type="paragraph" w:styleId="Revision">
    <w:name w:val="Revision"/>
    <w:hidden/>
    <w:uiPriority w:val="99"/>
    <w:semiHidden/>
    <w:rsid w:val="00590F85"/>
    <w:pPr>
      <w:spacing w:after="0" w:line="240" w:lineRule="auto"/>
    </w:pPr>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B0924"/>
    <w:rPr>
      <w:sz w:val="16"/>
      <w:szCs w:val="16"/>
    </w:rPr>
  </w:style>
  <w:style w:type="paragraph" w:styleId="CommentText">
    <w:name w:val="annotation text"/>
    <w:basedOn w:val="Normal"/>
    <w:link w:val="CommentTextChar"/>
    <w:uiPriority w:val="99"/>
    <w:unhideWhenUsed/>
    <w:rsid w:val="00AB0924"/>
    <w:rPr>
      <w:sz w:val="20"/>
    </w:rPr>
  </w:style>
  <w:style w:type="character" w:customStyle="1" w:styleId="CommentTextChar">
    <w:name w:val="Comment Text Char"/>
    <w:basedOn w:val="DefaultParagraphFont"/>
    <w:link w:val="CommentText"/>
    <w:uiPriority w:val="99"/>
    <w:rsid w:val="00AB092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B0924"/>
    <w:rPr>
      <w:b/>
      <w:bCs/>
    </w:rPr>
  </w:style>
  <w:style w:type="character" w:customStyle="1" w:styleId="CommentSubjectChar">
    <w:name w:val="Comment Subject Char"/>
    <w:basedOn w:val="CommentTextChar"/>
    <w:link w:val="CommentSubject"/>
    <w:uiPriority w:val="99"/>
    <w:semiHidden/>
    <w:rsid w:val="00AB0924"/>
    <w:rPr>
      <w:rFonts w:ascii="Times New Roman" w:eastAsia="Times New Roman" w:hAnsi="Times New Roman" w:cs="Times New Roman"/>
      <w:b/>
      <w:bCs/>
      <w:sz w:val="20"/>
      <w:szCs w:val="20"/>
      <w:lang w:val="en-US"/>
    </w:rPr>
  </w:style>
  <w:style w:type="paragraph" w:styleId="TOCHeading">
    <w:name w:val="TOC Heading"/>
    <w:basedOn w:val="Heading1"/>
    <w:next w:val="Normal"/>
    <w:uiPriority w:val="39"/>
    <w:unhideWhenUsed/>
    <w:qFormat/>
    <w:rsid w:val="005D09B1"/>
    <w:pPr>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386211"/>
    <w:pPr>
      <w:tabs>
        <w:tab w:val="right" w:leader="dot" w:pos="9016"/>
      </w:tabs>
      <w:spacing w:before="120"/>
      <w:ind w:left="240"/>
    </w:pPr>
    <w:rPr>
      <w:rFonts w:asciiTheme="minorHAnsi" w:hAnsiTheme="minorHAnsi" w:cstheme="minorHAnsi"/>
      <w:i/>
      <w:iCs/>
      <w:sz w:val="20"/>
    </w:rPr>
  </w:style>
  <w:style w:type="paragraph" w:styleId="TOC1">
    <w:name w:val="toc 1"/>
    <w:basedOn w:val="Normal"/>
    <w:next w:val="Normal"/>
    <w:autoRedefine/>
    <w:uiPriority w:val="39"/>
    <w:unhideWhenUsed/>
    <w:rsid w:val="00BD7383"/>
    <w:pPr>
      <w:tabs>
        <w:tab w:val="right" w:leader="dot" w:pos="9016"/>
      </w:tabs>
      <w:spacing w:before="120" w:after="120"/>
    </w:pPr>
    <w:rPr>
      <w:rFonts w:asciiTheme="minorHAnsi" w:hAnsiTheme="minorHAnsi" w:cstheme="minorHAnsi"/>
      <w:b/>
      <w:bCs/>
      <w:sz w:val="20"/>
    </w:rPr>
  </w:style>
  <w:style w:type="paragraph" w:styleId="TOC3">
    <w:name w:val="toc 3"/>
    <w:basedOn w:val="Normal"/>
    <w:next w:val="Normal"/>
    <w:autoRedefine/>
    <w:uiPriority w:val="39"/>
    <w:unhideWhenUsed/>
    <w:rsid w:val="005D09B1"/>
    <w:pPr>
      <w:ind w:left="480"/>
    </w:pPr>
    <w:rPr>
      <w:rFonts w:asciiTheme="minorHAnsi" w:hAnsiTheme="minorHAnsi" w:cstheme="minorHAnsi"/>
      <w:sz w:val="20"/>
    </w:rPr>
  </w:style>
  <w:style w:type="character" w:styleId="Hyperlink">
    <w:name w:val="Hyperlink"/>
    <w:basedOn w:val="DefaultParagraphFont"/>
    <w:uiPriority w:val="99"/>
    <w:unhideWhenUsed/>
    <w:rsid w:val="005D09B1"/>
    <w:rPr>
      <w:color w:val="0563C1" w:themeColor="hyperlink"/>
      <w:u w:val="single"/>
    </w:rPr>
  </w:style>
  <w:style w:type="character" w:customStyle="1" w:styleId="Heading2Char">
    <w:name w:val="Heading 2 Char"/>
    <w:basedOn w:val="DefaultParagraphFont"/>
    <w:link w:val="Heading2"/>
    <w:uiPriority w:val="9"/>
    <w:rsid w:val="0034495F"/>
    <w:rPr>
      <w:rFonts w:asciiTheme="majorHAnsi" w:eastAsiaTheme="majorEastAsia" w:hAnsiTheme="majorHAnsi" w:cstheme="majorBidi"/>
      <w:color w:val="2F5496" w:themeColor="accent1" w:themeShade="BF"/>
      <w:sz w:val="26"/>
      <w:szCs w:val="26"/>
      <w:lang w:val="en-US"/>
    </w:rPr>
  </w:style>
  <w:style w:type="paragraph" w:styleId="TOC4">
    <w:name w:val="toc 4"/>
    <w:basedOn w:val="Normal"/>
    <w:next w:val="Normal"/>
    <w:autoRedefine/>
    <w:uiPriority w:val="39"/>
    <w:unhideWhenUsed/>
    <w:rsid w:val="0034495F"/>
    <w:pPr>
      <w:ind w:left="720"/>
    </w:pPr>
    <w:rPr>
      <w:rFonts w:asciiTheme="minorHAnsi" w:hAnsiTheme="minorHAnsi" w:cstheme="minorHAnsi"/>
      <w:sz w:val="20"/>
    </w:rPr>
  </w:style>
  <w:style w:type="paragraph" w:styleId="TOC5">
    <w:name w:val="toc 5"/>
    <w:basedOn w:val="Normal"/>
    <w:next w:val="Normal"/>
    <w:autoRedefine/>
    <w:uiPriority w:val="39"/>
    <w:unhideWhenUsed/>
    <w:rsid w:val="0034495F"/>
    <w:pPr>
      <w:ind w:left="960"/>
    </w:pPr>
    <w:rPr>
      <w:rFonts w:asciiTheme="minorHAnsi" w:hAnsiTheme="minorHAnsi" w:cstheme="minorHAnsi"/>
      <w:sz w:val="20"/>
    </w:rPr>
  </w:style>
  <w:style w:type="paragraph" w:styleId="TOC7">
    <w:name w:val="toc 7"/>
    <w:basedOn w:val="Normal"/>
    <w:next w:val="Normal"/>
    <w:autoRedefine/>
    <w:uiPriority w:val="39"/>
    <w:unhideWhenUsed/>
    <w:rsid w:val="0034495F"/>
    <w:pPr>
      <w:ind w:left="1440"/>
    </w:pPr>
    <w:rPr>
      <w:rFonts w:asciiTheme="minorHAnsi" w:hAnsiTheme="minorHAnsi" w:cstheme="minorHAnsi"/>
      <w:sz w:val="20"/>
    </w:rPr>
  </w:style>
  <w:style w:type="paragraph" w:styleId="TOC8">
    <w:name w:val="toc 8"/>
    <w:basedOn w:val="Normal"/>
    <w:next w:val="Normal"/>
    <w:autoRedefine/>
    <w:uiPriority w:val="39"/>
    <w:unhideWhenUsed/>
    <w:rsid w:val="0034495F"/>
    <w:pPr>
      <w:ind w:left="1680"/>
    </w:pPr>
    <w:rPr>
      <w:rFonts w:asciiTheme="minorHAnsi" w:hAnsiTheme="minorHAnsi" w:cstheme="minorHAnsi"/>
      <w:sz w:val="20"/>
    </w:rPr>
  </w:style>
  <w:style w:type="paragraph" w:styleId="TOC9">
    <w:name w:val="toc 9"/>
    <w:basedOn w:val="Normal"/>
    <w:next w:val="Normal"/>
    <w:autoRedefine/>
    <w:uiPriority w:val="39"/>
    <w:unhideWhenUsed/>
    <w:rsid w:val="0034495F"/>
    <w:pPr>
      <w:ind w:left="1920"/>
    </w:pPr>
    <w:rPr>
      <w:rFonts w:asciiTheme="minorHAnsi" w:hAnsiTheme="minorHAnsi" w:cstheme="minorHAnsi"/>
      <w:sz w:val="20"/>
    </w:rPr>
  </w:style>
  <w:style w:type="character" w:customStyle="1" w:styleId="Heading3Char">
    <w:name w:val="Heading 3 Char"/>
    <w:basedOn w:val="DefaultParagraphFont"/>
    <w:link w:val="Heading3"/>
    <w:uiPriority w:val="9"/>
    <w:rsid w:val="00D42C88"/>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semiHidden/>
    <w:unhideWhenUsed/>
    <w:rsid w:val="00C43E7D"/>
    <w:pPr>
      <w:spacing w:before="100" w:beforeAutospacing="1" w:after="100" w:afterAutospacing="1"/>
    </w:pPr>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E24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9792">
      <w:bodyDiv w:val="1"/>
      <w:marLeft w:val="0"/>
      <w:marRight w:val="0"/>
      <w:marTop w:val="0"/>
      <w:marBottom w:val="0"/>
      <w:divBdr>
        <w:top w:val="none" w:sz="0" w:space="0" w:color="auto"/>
        <w:left w:val="none" w:sz="0" w:space="0" w:color="auto"/>
        <w:bottom w:val="none" w:sz="0" w:space="0" w:color="auto"/>
        <w:right w:val="none" w:sz="0" w:space="0" w:color="auto"/>
      </w:divBdr>
    </w:div>
    <w:div w:id="245463971">
      <w:bodyDiv w:val="1"/>
      <w:marLeft w:val="0"/>
      <w:marRight w:val="0"/>
      <w:marTop w:val="0"/>
      <w:marBottom w:val="0"/>
      <w:divBdr>
        <w:top w:val="none" w:sz="0" w:space="0" w:color="auto"/>
        <w:left w:val="none" w:sz="0" w:space="0" w:color="auto"/>
        <w:bottom w:val="none" w:sz="0" w:space="0" w:color="auto"/>
        <w:right w:val="none" w:sz="0" w:space="0" w:color="auto"/>
      </w:divBdr>
    </w:div>
    <w:div w:id="385646101">
      <w:bodyDiv w:val="1"/>
      <w:marLeft w:val="0"/>
      <w:marRight w:val="0"/>
      <w:marTop w:val="0"/>
      <w:marBottom w:val="0"/>
      <w:divBdr>
        <w:top w:val="none" w:sz="0" w:space="0" w:color="auto"/>
        <w:left w:val="none" w:sz="0" w:space="0" w:color="auto"/>
        <w:bottom w:val="none" w:sz="0" w:space="0" w:color="auto"/>
        <w:right w:val="none" w:sz="0" w:space="0" w:color="auto"/>
      </w:divBdr>
    </w:div>
    <w:div w:id="565147688">
      <w:bodyDiv w:val="1"/>
      <w:marLeft w:val="0"/>
      <w:marRight w:val="0"/>
      <w:marTop w:val="0"/>
      <w:marBottom w:val="0"/>
      <w:divBdr>
        <w:top w:val="none" w:sz="0" w:space="0" w:color="auto"/>
        <w:left w:val="none" w:sz="0" w:space="0" w:color="auto"/>
        <w:bottom w:val="none" w:sz="0" w:space="0" w:color="auto"/>
        <w:right w:val="none" w:sz="0" w:space="0" w:color="auto"/>
      </w:divBdr>
    </w:div>
    <w:div w:id="733242159">
      <w:bodyDiv w:val="1"/>
      <w:marLeft w:val="0"/>
      <w:marRight w:val="0"/>
      <w:marTop w:val="0"/>
      <w:marBottom w:val="0"/>
      <w:divBdr>
        <w:top w:val="none" w:sz="0" w:space="0" w:color="auto"/>
        <w:left w:val="none" w:sz="0" w:space="0" w:color="auto"/>
        <w:bottom w:val="none" w:sz="0" w:space="0" w:color="auto"/>
        <w:right w:val="none" w:sz="0" w:space="0" w:color="auto"/>
      </w:divBdr>
    </w:div>
    <w:div w:id="1488788265">
      <w:bodyDiv w:val="1"/>
      <w:marLeft w:val="0"/>
      <w:marRight w:val="0"/>
      <w:marTop w:val="0"/>
      <w:marBottom w:val="0"/>
      <w:divBdr>
        <w:top w:val="none" w:sz="0" w:space="0" w:color="auto"/>
        <w:left w:val="none" w:sz="0" w:space="0" w:color="auto"/>
        <w:bottom w:val="none" w:sz="0" w:space="0" w:color="auto"/>
        <w:right w:val="none" w:sz="0" w:space="0" w:color="auto"/>
      </w:divBdr>
    </w:div>
    <w:div w:id="1509753600">
      <w:bodyDiv w:val="1"/>
      <w:marLeft w:val="0"/>
      <w:marRight w:val="0"/>
      <w:marTop w:val="0"/>
      <w:marBottom w:val="0"/>
      <w:divBdr>
        <w:top w:val="none" w:sz="0" w:space="0" w:color="auto"/>
        <w:left w:val="none" w:sz="0" w:space="0" w:color="auto"/>
        <w:bottom w:val="none" w:sz="0" w:space="0" w:color="auto"/>
        <w:right w:val="none" w:sz="0" w:space="0" w:color="auto"/>
      </w:divBdr>
    </w:div>
    <w:div w:id="1923834078">
      <w:bodyDiv w:val="1"/>
      <w:marLeft w:val="0"/>
      <w:marRight w:val="0"/>
      <w:marTop w:val="0"/>
      <w:marBottom w:val="0"/>
      <w:divBdr>
        <w:top w:val="none" w:sz="0" w:space="0" w:color="auto"/>
        <w:left w:val="none" w:sz="0" w:space="0" w:color="auto"/>
        <w:bottom w:val="none" w:sz="0" w:space="0" w:color="auto"/>
        <w:right w:val="none" w:sz="0" w:space="0" w:color="auto"/>
      </w:divBdr>
    </w:div>
    <w:div w:id="1955938621">
      <w:bodyDiv w:val="1"/>
      <w:marLeft w:val="0"/>
      <w:marRight w:val="0"/>
      <w:marTop w:val="0"/>
      <w:marBottom w:val="0"/>
      <w:divBdr>
        <w:top w:val="none" w:sz="0" w:space="0" w:color="auto"/>
        <w:left w:val="none" w:sz="0" w:space="0" w:color="auto"/>
        <w:bottom w:val="none" w:sz="0" w:space="0" w:color="auto"/>
        <w:right w:val="none" w:sz="0" w:space="0" w:color="auto"/>
      </w:divBdr>
    </w:div>
    <w:div w:id="1998023956">
      <w:bodyDiv w:val="1"/>
      <w:marLeft w:val="0"/>
      <w:marRight w:val="0"/>
      <w:marTop w:val="0"/>
      <w:marBottom w:val="0"/>
      <w:divBdr>
        <w:top w:val="none" w:sz="0" w:space="0" w:color="auto"/>
        <w:left w:val="none" w:sz="0" w:space="0" w:color="auto"/>
        <w:bottom w:val="none" w:sz="0" w:space="0" w:color="auto"/>
        <w:right w:val="none" w:sz="0" w:space="0" w:color="auto"/>
      </w:divBdr>
    </w:div>
    <w:div w:id="212121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yo.ie/careers/current-vacanc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081E61885544FB8F7CB4206DA266A6"/>
        <w:category>
          <w:name w:val="General"/>
          <w:gallery w:val="placeholder"/>
        </w:category>
        <w:types>
          <w:type w:val="bbPlcHdr"/>
        </w:types>
        <w:behaviors>
          <w:behavior w:val="content"/>
        </w:behaviors>
        <w:guid w:val="{EC436728-2C41-4B61-9DFE-0AF9BF90127C}"/>
      </w:docPartPr>
      <w:docPartBody>
        <w:p w:rsidR="00AB524C" w:rsidRDefault="00DB3837" w:rsidP="00DB3837">
          <w:pPr>
            <w:pStyle w:val="96081E61885544FB8F7CB4206DA266A6"/>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2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37"/>
    <w:rsid w:val="00127F3F"/>
    <w:rsid w:val="00191D6D"/>
    <w:rsid w:val="001C5904"/>
    <w:rsid w:val="001D3C00"/>
    <w:rsid w:val="002E02FC"/>
    <w:rsid w:val="00446985"/>
    <w:rsid w:val="005B5DD1"/>
    <w:rsid w:val="005E0323"/>
    <w:rsid w:val="005E38DE"/>
    <w:rsid w:val="0064010B"/>
    <w:rsid w:val="00694030"/>
    <w:rsid w:val="007A33F0"/>
    <w:rsid w:val="007E6F48"/>
    <w:rsid w:val="008739E9"/>
    <w:rsid w:val="008A5027"/>
    <w:rsid w:val="008B0EC8"/>
    <w:rsid w:val="00933BB8"/>
    <w:rsid w:val="00977846"/>
    <w:rsid w:val="00A66C28"/>
    <w:rsid w:val="00AB524C"/>
    <w:rsid w:val="00DB3837"/>
    <w:rsid w:val="00E1613C"/>
    <w:rsid w:val="00E23D42"/>
    <w:rsid w:val="00F458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081E61885544FB8F7CB4206DA266A6">
    <w:name w:val="96081E61885544FB8F7CB4206DA266A6"/>
    <w:rsid w:val="00DB3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11C61-9BC8-4909-B018-881F36C84C4C}">
  <ds:schemaRefs>
    <ds:schemaRef ds:uri="http://schemas.openxmlformats.org/officeDocument/2006/bibliography"/>
  </ds:schemaRefs>
</ds:datastoreItem>
</file>

<file path=docMetadata/LabelInfo.xml><?xml version="1.0" encoding="utf-8"?>
<clbl:labelList xmlns:clbl="http://schemas.microsoft.com/office/2020/mipLabelMetadata">
  <clbl:label id="{9e6a798f-a066-4d9b-8d65-32b08ea2c393}" enabled="0" method="" siteId="{9e6a798f-a066-4d9b-8d65-32b08ea2c393}" removed="1"/>
</clbl:labelList>
</file>

<file path=docProps/app.xml><?xml version="1.0" encoding="utf-8"?>
<Properties xmlns="http://schemas.openxmlformats.org/officeDocument/2006/extended-properties" xmlns:vt="http://schemas.openxmlformats.org/officeDocument/2006/docPropsVTypes">
  <Template>Normal</Template>
  <TotalTime>1482</TotalTime>
  <Pages>15</Pages>
  <Words>3919</Words>
  <Characters>22343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MAYO COUNTY COUNCIL</vt:lpstr>
    </vt:vector>
  </TitlesOfParts>
  <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 COUNTY COUNCIL</dc:title>
  <dc:subject/>
  <dc:creator>Judith Morley</dc:creator>
  <cp:keywords/>
  <dc:description/>
  <cp:lastModifiedBy>Carol Gilmartin</cp:lastModifiedBy>
  <cp:revision>20</cp:revision>
  <cp:lastPrinted>2024-12-16T11:29:00Z</cp:lastPrinted>
  <dcterms:created xsi:type="dcterms:W3CDTF">2025-01-06T15:39:00Z</dcterms:created>
  <dcterms:modified xsi:type="dcterms:W3CDTF">2025-01-09T13:25:00Z</dcterms:modified>
</cp:coreProperties>
</file>